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3AE069" w14:textId="77777777" w:rsidR="008E36FA" w:rsidRPr="00DF3470" w:rsidRDefault="00997F14" w:rsidP="008E36FA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8E36FA" w:rsidRPr="00DF3470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1ABFCF40" w14:textId="77777777" w:rsidR="008E36FA" w:rsidRPr="00DF3470" w:rsidRDefault="008E36FA" w:rsidP="008E36FA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4B7E7914" w14:textId="77777777" w:rsidR="008E36FA" w:rsidRDefault="008E36FA" w:rsidP="008E36FA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2024-2029</w:t>
      </w:r>
    </w:p>
    <w:p w14:paraId="4DF7E243" w14:textId="77777777" w:rsidR="008E36FA" w:rsidRPr="00E91775" w:rsidRDefault="008E36FA" w:rsidP="008E36FA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4B72BE00" w14:textId="77777777" w:rsidR="008E36FA" w:rsidRPr="00DF3470" w:rsidRDefault="008E36FA" w:rsidP="008E36FA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DF3470">
        <w:rPr>
          <w:rFonts w:ascii="Corbel" w:hAnsi="Corbel"/>
          <w:sz w:val="20"/>
          <w:szCs w:val="20"/>
          <w:lang w:eastAsia="ar-SA"/>
        </w:rPr>
        <w:t>Rok akademicki 2027/2028</w:t>
      </w:r>
    </w:p>
    <w:p w14:paraId="4049BFB3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07434" w:rsidRPr="009C54AE" w14:paraId="21E3B9AD" w14:textId="77777777" w:rsidTr="00CF7B84">
        <w:tc>
          <w:tcPr>
            <w:tcW w:w="2694" w:type="dxa"/>
            <w:vAlign w:val="center"/>
          </w:tcPr>
          <w:p w14:paraId="684C03E0" w14:textId="77777777" w:rsidR="00A07434" w:rsidRPr="009C54AE" w:rsidRDefault="00A07434" w:rsidP="00CF7B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73D9E03" w14:textId="77777777" w:rsidR="00A07434" w:rsidRPr="00525B2B" w:rsidRDefault="00A07434" w:rsidP="00CF7B84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25B2B">
              <w:rPr>
                <w:rFonts w:ascii="Corbel" w:hAnsi="Corbel"/>
                <w:color w:val="auto"/>
                <w:sz w:val="24"/>
                <w:szCs w:val="24"/>
              </w:rPr>
              <w:t xml:space="preserve">Prawo pracy </w:t>
            </w:r>
          </w:p>
        </w:tc>
      </w:tr>
      <w:tr w:rsidR="00A07434" w:rsidRPr="009C54AE" w14:paraId="2E67DC80" w14:textId="77777777" w:rsidTr="00CF7B84">
        <w:tc>
          <w:tcPr>
            <w:tcW w:w="2694" w:type="dxa"/>
            <w:vAlign w:val="center"/>
          </w:tcPr>
          <w:p w14:paraId="3856DA7F" w14:textId="77777777" w:rsidR="00A07434" w:rsidRPr="009C54AE" w:rsidRDefault="00A07434" w:rsidP="00CF7B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708F9E6" w14:textId="77777777" w:rsidR="00A07434" w:rsidRPr="00534156" w:rsidRDefault="00A07434" w:rsidP="00CF7B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07434" w:rsidRPr="009C54AE" w14:paraId="3BEF432C" w14:textId="77777777" w:rsidTr="00CF7B84">
        <w:tc>
          <w:tcPr>
            <w:tcW w:w="2694" w:type="dxa"/>
            <w:vAlign w:val="center"/>
          </w:tcPr>
          <w:p w14:paraId="6182DC5C" w14:textId="77777777" w:rsidR="00A07434" w:rsidRPr="009C54AE" w:rsidRDefault="00A07434" w:rsidP="00CF7B8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44CA8A9" w14:textId="77777777" w:rsidR="00A07434" w:rsidRPr="004D1A01" w:rsidRDefault="00A07434" w:rsidP="00CF7B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A07434" w:rsidRPr="009C54AE" w14:paraId="679CD560" w14:textId="77777777" w:rsidTr="00CF7B84">
        <w:tc>
          <w:tcPr>
            <w:tcW w:w="2694" w:type="dxa"/>
            <w:vAlign w:val="center"/>
          </w:tcPr>
          <w:p w14:paraId="64F0B87D" w14:textId="77777777" w:rsidR="00A07434" w:rsidRPr="009C54AE" w:rsidRDefault="00A07434" w:rsidP="00CF7B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1E27485" w14:textId="77777777" w:rsidR="00A07434" w:rsidRPr="004D1A01" w:rsidRDefault="00A07434" w:rsidP="00CF7B84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4D1A01">
              <w:rPr>
                <w:rFonts w:ascii="Corbel" w:hAnsi="Corbel"/>
                <w:b w:val="0"/>
                <w:color w:val="auto"/>
                <w:sz w:val="24"/>
                <w:szCs w:val="24"/>
              </w:rPr>
              <w:t>Zakład Prawa Pracy i Ubezpieczeń Społecznych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Instytutu Nauk Prawnych</w:t>
            </w:r>
          </w:p>
        </w:tc>
      </w:tr>
      <w:tr w:rsidR="00A07434" w:rsidRPr="009C54AE" w14:paraId="1288530A" w14:textId="77777777" w:rsidTr="00CF7B84">
        <w:tc>
          <w:tcPr>
            <w:tcW w:w="2694" w:type="dxa"/>
            <w:vAlign w:val="center"/>
          </w:tcPr>
          <w:p w14:paraId="06B2B386" w14:textId="77777777" w:rsidR="00A07434" w:rsidRPr="009C54AE" w:rsidRDefault="00A07434" w:rsidP="00CF7B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09DD886" w14:textId="77777777" w:rsidR="00A07434" w:rsidRPr="004D1A01" w:rsidRDefault="00A07434" w:rsidP="00CF7B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D1A01">
              <w:rPr>
                <w:rFonts w:ascii="Corbel" w:hAnsi="Corbel"/>
                <w:b w:val="0"/>
                <w:color w:val="auto"/>
                <w:sz w:val="24"/>
                <w:szCs w:val="24"/>
              </w:rPr>
              <w:t>Prawo</w:t>
            </w:r>
          </w:p>
        </w:tc>
      </w:tr>
      <w:tr w:rsidR="00A07434" w:rsidRPr="009C54AE" w14:paraId="250CAF7B" w14:textId="77777777" w:rsidTr="00CF7B84">
        <w:tc>
          <w:tcPr>
            <w:tcW w:w="2694" w:type="dxa"/>
            <w:vAlign w:val="center"/>
          </w:tcPr>
          <w:p w14:paraId="12E66F9E" w14:textId="77777777" w:rsidR="00A07434" w:rsidRPr="009C54AE" w:rsidRDefault="00A07434" w:rsidP="00CF7B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D54B0BB" w14:textId="77777777" w:rsidR="00A07434" w:rsidRPr="004D1A01" w:rsidRDefault="00A07434" w:rsidP="00CF7B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D1A01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Magisterskie</w:t>
            </w:r>
          </w:p>
        </w:tc>
      </w:tr>
      <w:tr w:rsidR="00A07434" w:rsidRPr="009C54AE" w14:paraId="0C76F33A" w14:textId="77777777" w:rsidTr="00CF7B84">
        <w:tc>
          <w:tcPr>
            <w:tcW w:w="2694" w:type="dxa"/>
            <w:vAlign w:val="center"/>
          </w:tcPr>
          <w:p w14:paraId="72B4C857" w14:textId="77777777" w:rsidR="00A07434" w:rsidRPr="009C54AE" w:rsidRDefault="00A07434" w:rsidP="00CF7B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C769676" w14:textId="77777777" w:rsidR="00A07434" w:rsidRPr="004D1A01" w:rsidRDefault="00A07434" w:rsidP="00CF7B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D1A0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A07434" w:rsidRPr="009C54AE" w14:paraId="3B6B506B" w14:textId="77777777" w:rsidTr="00CF7B84">
        <w:tc>
          <w:tcPr>
            <w:tcW w:w="2694" w:type="dxa"/>
            <w:vAlign w:val="center"/>
          </w:tcPr>
          <w:p w14:paraId="4A5DC10D" w14:textId="77777777" w:rsidR="00A07434" w:rsidRPr="009C54AE" w:rsidRDefault="00A07434" w:rsidP="00CF7B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9C3E66B" w14:textId="77777777" w:rsidR="00A07434" w:rsidRPr="004D1A01" w:rsidRDefault="00A07434" w:rsidP="00CF7B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D1A01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A07434" w:rsidRPr="009C54AE" w14:paraId="4FDB97C3" w14:textId="77777777" w:rsidTr="00CF7B84">
        <w:tc>
          <w:tcPr>
            <w:tcW w:w="2694" w:type="dxa"/>
            <w:vAlign w:val="center"/>
          </w:tcPr>
          <w:p w14:paraId="1EF8DF88" w14:textId="77777777" w:rsidR="00A07434" w:rsidRPr="009C54AE" w:rsidRDefault="00A07434" w:rsidP="00CF7B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CA422E5" w14:textId="77777777" w:rsidR="00A07434" w:rsidRPr="004D1A01" w:rsidRDefault="00A07434" w:rsidP="00CF7B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D1A01">
              <w:rPr>
                <w:rFonts w:ascii="Corbel" w:hAnsi="Corbel"/>
                <w:b w:val="0"/>
                <w:color w:val="auto"/>
                <w:sz w:val="24"/>
                <w:szCs w:val="24"/>
              </w:rPr>
              <w:t>Rok IV, semestr VII i VIII</w:t>
            </w:r>
          </w:p>
        </w:tc>
      </w:tr>
      <w:tr w:rsidR="00A07434" w:rsidRPr="009C54AE" w14:paraId="23836773" w14:textId="77777777" w:rsidTr="00CF7B84">
        <w:tc>
          <w:tcPr>
            <w:tcW w:w="2694" w:type="dxa"/>
            <w:vAlign w:val="center"/>
          </w:tcPr>
          <w:p w14:paraId="3659F53F" w14:textId="77777777" w:rsidR="00A07434" w:rsidRPr="009C54AE" w:rsidRDefault="00A07434" w:rsidP="00CF7B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42250D2" w14:textId="77777777" w:rsidR="00A07434" w:rsidRPr="004D1A01" w:rsidRDefault="00A07434" w:rsidP="00CF7B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D1A01">
              <w:rPr>
                <w:rFonts w:ascii="Corbel" w:hAnsi="Corbel"/>
                <w:b w:val="0"/>
                <w:color w:val="auto"/>
                <w:sz w:val="24"/>
                <w:szCs w:val="24"/>
              </w:rPr>
              <w:t>Obowiązkowy</w:t>
            </w:r>
          </w:p>
        </w:tc>
      </w:tr>
      <w:tr w:rsidR="00A07434" w:rsidRPr="009C54AE" w14:paraId="03C52CA6" w14:textId="77777777" w:rsidTr="00CF7B84">
        <w:tc>
          <w:tcPr>
            <w:tcW w:w="2694" w:type="dxa"/>
            <w:vAlign w:val="center"/>
          </w:tcPr>
          <w:p w14:paraId="0324747B" w14:textId="77777777" w:rsidR="00A07434" w:rsidRPr="009C54AE" w:rsidRDefault="00A07434" w:rsidP="00CF7B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8955406" w14:textId="77777777" w:rsidR="00A07434" w:rsidRPr="009C54AE" w:rsidRDefault="00A07434" w:rsidP="00CF7B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07434" w:rsidRPr="009C54AE" w14:paraId="0BB9B4DF" w14:textId="77777777" w:rsidTr="00CF7B84">
        <w:tc>
          <w:tcPr>
            <w:tcW w:w="2694" w:type="dxa"/>
            <w:vAlign w:val="center"/>
          </w:tcPr>
          <w:p w14:paraId="3E4E84D7" w14:textId="77777777" w:rsidR="00A07434" w:rsidRPr="009C54AE" w:rsidRDefault="00A07434" w:rsidP="00CF7B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54B1035" w14:textId="77777777" w:rsidR="00A07434" w:rsidRPr="009C54AE" w:rsidRDefault="00A07434" w:rsidP="00CF7B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Aneta Kowalczyk, prof. UR</w:t>
            </w:r>
          </w:p>
        </w:tc>
      </w:tr>
      <w:tr w:rsidR="00A07434" w:rsidRPr="009C54AE" w14:paraId="754BC8E4" w14:textId="77777777" w:rsidTr="00CF7B84">
        <w:tc>
          <w:tcPr>
            <w:tcW w:w="2694" w:type="dxa"/>
            <w:vAlign w:val="center"/>
          </w:tcPr>
          <w:p w14:paraId="6E5C8CE6" w14:textId="77777777" w:rsidR="00A07434" w:rsidRPr="009C54AE" w:rsidRDefault="00A07434" w:rsidP="00CF7B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F96551A" w14:textId="2AF63384" w:rsidR="00A07434" w:rsidRPr="009C54AE" w:rsidRDefault="00A07434" w:rsidP="00CF7B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Aneta Kowalczyk, prof. UR, dr</w:t>
            </w:r>
            <w:r w:rsidR="00644EAD">
              <w:rPr>
                <w:rFonts w:ascii="Corbel" w:hAnsi="Corbel"/>
                <w:b w:val="0"/>
                <w:sz w:val="24"/>
                <w:szCs w:val="24"/>
              </w:rPr>
              <w:t xml:space="preserve"> hab.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Maria Bosak-Sojka, dr Agata Ludera-Ruszel, mgr Michał Skóra</w:t>
            </w:r>
          </w:p>
        </w:tc>
      </w:tr>
    </w:tbl>
    <w:p w14:paraId="7766DC2B" w14:textId="77777777" w:rsidR="00A07434" w:rsidRPr="009C54AE" w:rsidRDefault="00A07434" w:rsidP="00A0743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7E67CC3" w14:textId="77777777" w:rsidR="00A07434" w:rsidRPr="009C54AE" w:rsidRDefault="00A07434" w:rsidP="00A07434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04D1D41" w14:textId="77777777" w:rsidR="00A07434" w:rsidRPr="009C54AE" w:rsidRDefault="00A07434" w:rsidP="00A0743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A07434" w:rsidRPr="009C54AE" w14:paraId="00781549" w14:textId="77777777" w:rsidTr="00CF7B84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2D57" w14:textId="77777777" w:rsidR="00A07434" w:rsidRDefault="00A07434" w:rsidP="00CF7B8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CA03D91" w14:textId="77777777" w:rsidR="00A07434" w:rsidRPr="009C54AE" w:rsidRDefault="00A07434" w:rsidP="00CF7B8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6D125" w14:textId="77777777" w:rsidR="00A07434" w:rsidRPr="009C54AE" w:rsidRDefault="00A07434" w:rsidP="00CF7B8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260D1" w14:textId="77777777" w:rsidR="00A07434" w:rsidRPr="009C54AE" w:rsidRDefault="00A07434" w:rsidP="00CF7B8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90CBC" w14:textId="77777777" w:rsidR="00A07434" w:rsidRPr="009C54AE" w:rsidRDefault="00A07434" w:rsidP="00CF7B8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A8E32" w14:textId="77777777" w:rsidR="00A07434" w:rsidRPr="009C54AE" w:rsidRDefault="00A07434" w:rsidP="00CF7B8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DE6B" w14:textId="77777777" w:rsidR="00A07434" w:rsidRPr="009C54AE" w:rsidRDefault="00A07434" w:rsidP="00CF7B8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A88EF" w14:textId="77777777" w:rsidR="00A07434" w:rsidRPr="009C54AE" w:rsidRDefault="00A07434" w:rsidP="00CF7B8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41F67" w14:textId="77777777" w:rsidR="00A07434" w:rsidRPr="009C54AE" w:rsidRDefault="00A07434" w:rsidP="00CF7B8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57F85" w14:textId="77777777" w:rsidR="00A07434" w:rsidRPr="009C54AE" w:rsidRDefault="00A07434" w:rsidP="00CF7B8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9E7A3" w14:textId="77777777" w:rsidR="00A07434" w:rsidRPr="009C54AE" w:rsidRDefault="00A07434" w:rsidP="00CF7B84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A07434" w:rsidRPr="009C54AE" w14:paraId="68106996" w14:textId="77777777" w:rsidTr="00CF7B8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466C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59DB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2E383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FC96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B626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975D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902B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A31A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0025A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6EB5E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A07434" w:rsidRPr="009C54AE" w14:paraId="4B3D10BA" w14:textId="77777777" w:rsidTr="00CF7B8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83D2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F172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7A4F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FDEA5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57C2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C6299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7F77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9EA0C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A4E8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703E3" w14:textId="77777777" w:rsidR="00A07434" w:rsidRPr="009C54AE" w:rsidRDefault="00A07434" w:rsidP="00CF7B8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0B793AE" w14:textId="77777777" w:rsidR="00A07434" w:rsidRPr="009C54AE" w:rsidRDefault="00A07434" w:rsidP="00A0743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C67A055" w14:textId="77777777" w:rsidR="00A07434" w:rsidRPr="009C54AE" w:rsidRDefault="00A07434" w:rsidP="00A0743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E7EE9EF" w14:textId="08BAE6D8" w:rsidR="00A07434" w:rsidRPr="00A12D61" w:rsidRDefault="00A07434" w:rsidP="00A07434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A12D61">
        <w:rPr>
          <w:rFonts w:ascii="Corbel" w:hAnsi="Corbel"/>
          <w:bCs/>
          <w:smallCaps w:val="0"/>
          <w:szCs w:val="24"/>
        </w:rPr>
        <w:t xml:space="preserve">zajęcia w formie tradycyjnej </w:t>
      </w:r>
    </w:p>
    <w:p w14:paraId="55E13A3C" w14:textId="77777777" w:rsidR="00A07434" w:rsidRPr="009C54AE" w:rsidRDefault="00A07434" w:rsidP="00A0743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3C83E36B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AB84E9F" w14:textId="77777777" w:rsidR="00A07434" w:rsidRPr="009C54AE" w:rsidRDefault="00A07434" w:rsidP="00A0743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BACFFED" w14:textId="77777777" w:rsidR="00A07434" w:rsidRDefault="00A07434" w:rsidP="00A07434">
      <w:pPr>
        <w:shd w:val="clear" w:color="auto" w:fill="FFFFFF"/>
        <w:spacing w:after="0" w:line="240" w:lineRule="auto"/>
        <w:ind w:left="5"/>
        <w:jc w:val="both"/>
        <w:rPr>
          <w:rFonts w:eastAsia="Cambria"/>
          <w:bCs/>
          <w:iCs/>
          <w:spacing w:val="-22"/>
          <w:sz w:val="24"/>
          <w:szCs w:val="24"/>
        </w:rPr>
      </w:pPr>
    </w:p>
    <w:p w14:paraId="36E322F4" w14:textId="77777777" w:rsidR="00A07434" w:rsidRDefault="00A07434" w:rsidP="00A07434">
      <w:pPr>
        <w:shd w:val="clear" w:color="auto" w:fill="FFFFFF"/>
        <w:spacing w:after="0" w:line="240" w:lineRule="auto"/>
        <w:ind w:left="5" w:firstLine="279"/>
        <w:jc w:val="both"/>
        <w:rPr>
          <w:rFonts w:eastAsia="Cambria"/>
          <w:bCs/>
          <w:iCs/>
          <w:spacing w:val="-22"/>
          <w:sz w:val="24"/>
          <w:szCs w:val="24"/>
        </w:rPr>
      </w:pPr>
      <w:r w:rsidRPr="0000220C">
        <w:rPr>
          <w:rFonts w:eastAsia="Cambria"/>
          <w:bCs/>
          <w:iCs/>
          <w:spacing w:val="-22"/>
          <w:sz w:val="24"/>
          <w:szCs w:val="24"/>
        </w:rPr>
        <w:t>Wykład</w:t>
      </w:r>
      <w:r>
        <w:rPr>
          <w:rFonts w:eastAsia="Cambria"/>
          <w:bCs/>
          <w:iCs/>
          <w:spacing w:val="-22"/>
          <w:sz w:val="24"/>
          <w:szCs w:val="24"/>
        </w:rPr>
        <w:t xml:space="preserve"> - e</w:t>
      </w:r>
      <w:r w:rsidRPr="0000220C">
        <w:rPr>
          <w:rFonts w:eastAsia="Cambria"/>
          <w:bCs/>
          <w:iCs/>
          <w:spacing w:val="-22"/>
          <w:sz w:val="24"/>
          <w:szCs w:val="24"/>
        </w:rPr>
        <w:t>gzamin</w:t>
      </w:r>
    </w:p>
    <w:p w14:paraId="42C0CE38" w14:textId="77777777" w:rsidR="00A07434" w:rsidRPr="0000220C" w:rsidRDefault="00A07434" w:rsidP="00A07434">
      <w:pPr>
        <w:shd w:val="clear" w:color="auto" w:fill="FFFFFF"/>
        <w:spacing w:after="0" w:line="240" w:lineRule="auto"/>
        <w:ind w:left="5"/>
        <w:jc w:val="both"/>
        <w:rPr>
          <w:rFonts w:eastAsia="Cambria"/>
          <w:bCs/>
          <w:iCs/>
          <w:spacing w:val="-22"/>
          <w:sz w:val="24"/>
          <w:szCs w:val="24"/>
        </w:rPr>
      </w:pPr>
    </w:p>
    <w:p w14:paraId="79B4238A" w14:textId="77777777" w:rsidR="00A07434" w:rsidRDefault="00A07434" w:rsidP="00A07434">
      <w:pPr>
        <w:shd w:val="clear" w:color="auto" w:fill="FFFFFF"/>
        <w:spacing w:after="0" w:line="240" w:lineRule="auto"/>
        <w:ind w:left="5" w:firstLine="279"/>
        <w:jc w:val="both"/>
        <w:rPr>
          <w:rFonts w:eastAsia="Cambria"/>
          <w:bCs/>
          <w:iCs/>
          <w:spacing w:val="-22"/>
          <w:sz w:val="24"/>
          <w:szCs w:val="24"/>
        </w:rPr>
      </w:pPr>
      <w:r w:rsidRPr="0000220C">
        <w:rPr>
          <w:rFonts w:eastAsia="Cambria"/>
          <w:bCs/>
          <w:iCs/>
          <w:spacing w:val="-22"/>
          <w:sz w:val="24"/>
          <w:szCs w:val="24"/>
        </w:rPr>
        <w:t>Ćwiczenia</w:t>
      </w:r>
      <w:r>
        <w:rPr>
          <w:rFonts w:eastAsia="Cambria"/>
          <w:bCs/>
          <w:iCs/>
          <w:spacing w:val="-22"/>
          <w:sz w:val="24"/>
          <w:szCs w:val="24"/>
        </w:rPr>
        <w:t xml:space="preserve"> – zaliczenie z oceną</w:t>
      </w:r>
    </w:p>
    <w:p w14:paraId="0EC4663D" w14:textId="77777777" w:rsidR="00A07434" w:rsidRDefault="00A07434" w:rsidP="00A0743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5271F4" w14:textId="77777777" w:rsidR="00A07434" w:rsidRDefault="00A07434" w:rsidP="00A07434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32EA929B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07434" w:rsidRPr="009C54AE" w14:paraId="6578E7DE" w14:textId="77777777" w:rsidTr="00CF7B84">
        <w:tc>
          <w:tcPr>
            <w:tcW w:w="9670" w:type="dxa"/>
          </w:tcPr>
          <w:p w14:paraId="6C070C89" w14:textId="77777777" w:rsidR="00A07434" w:rsidRPr="008E2AF3" w:rsidRDefault="00A07434" w:rsidP="00CF7B84">
            <w:pPr>
              <w:pStyle w:val="Punktygwne"/>
              <w:spacing w:before="40" w:after="40"/>
              <w:rPr>
                <w:b w:val="0"/>
                <w:smallCaps w:val="0"/>
                <w:szCs w:val="20"/>
              </w:rPr>
            </w:pPr>
            <w:r w:rsidRPr="0000220C">
              <w:rPr>
                <w:b w:val="0"/>
                <w:smallCaps w:val="0"/>
                <w:szCs w:val="20"/>
              </w:rPr>
              <w:t>Podstawowa wiedza z zakresu prawa cywilnego.</w:t>
            </w:r>
          </w:p>
        </w:tc>
      </w:tr>
    </w:tbl>
    <w:p w14:paraId="1C25C291" w14:textId="77777777" w:rsidR="00A07434" w:rsidRPr="00C05F44" w:rsidRDefault="00A07434" w:rsidP="00A07434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FA5EBE5" w14:textId="77777777" w:rsidR="00A07434" w:rsidRPr="00C05F44" w:rsidRDefault="00A07434" w:rsidP="00A07434">
      <w:pPr>
        <w:pStyle w:val="Punktygwne"/>
        <w:spacing w:before="0" w:after="0"/>
        <w:rPr>
          <w:rFonts w:ascii="Corbel" w:hAnsi="Corbel"/>
          <w:szCs w:val="24"/>
        </w:rPr>
      </w:pPr>
    </w:p>
    <w:p w14:paraId="4B57AB60" w14:textId="77777777" w:rsidR="00A07434" w:rsidRDefault="00A07434" w:rsidP="00A07434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7D564D06" w14:textId="77777777" w:rsidR="00A07434" w:rsidRPr="009C54AE" w:rsidRDefault="00A07434" w:rsidP="00A0743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A07434" w:rsidRPr="009C54AE" w14:paraId="65F1563F" w14:textId="77777777" w:rsidTr="00CF7B84">
        <w:tc>
          <w:tcPr>
            <w:tcW w:w="851" w:type="dxa"/>
            <w:vAlign w:val="center"/>
          </w:tcPr>
          <w:p w14:paraId="72D5E67F" w14:textId="77777777" w:rsidR="00A07434" w:rsidRPr="009C54AE" w:rsidRDefault="00A07434" w:rsidP="00CF7B8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2F89824" w14:textId="77777777" w:rsidR="00A07434" w:rsidRPr="00F55956" w:rsidRDefault="00A07434" w:rsidP="00CF7B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Cambria"/>
                <w:sz w:val="24"/>
                <w:szCs w:val="24"/>
              </w:rPr>
            </w:pPr>
            <w:r w:rsidRPr="0000220C">
              <w:rPr>
                <w:rFonts w:eastAsia="Cambria"/>
                <w:sz w:val="24"/>
                <w:szCs w:val="24"/>
              </w:rPr>
              <w:t xml:space="preserve">Student powinien zapoznać się z materiałem normatywnym z zakresu indywidualnego </w:t>
            </w:r>
            <w:r>
              <w:rPr>
                <w:rFonts w:eastAsia="Cambria"/>
                <w:sz w:val="24"/>
                <w:szCs w:val="24"/>
              </w:rPr>
              <w:br/>
            </w:r>
            <w:r w:rsidRPr="0000220C">
              <w:rPr>
                <w:rFonts w:eastAsia="Cambria"/>
                <w:sz w:val="24"/>
                <w:szCs w:val="24"/>
              </w:rPr>
              <w:t>i zbiorowego prawa pracy oraz ubezpieczeń społecznych.</w:t>
            </w:r>
          </w:p>
        </w:tc>
      </w:tr>
      <w:tr w:rsidR="00A07434" w:rsidRPr="009C54AE" w14:paraId="62848DDB" w14:textId="77777777" w:rsidTr="00CF7B84">
        <w:tc>
          <w:tcPr>
            <w:tcW w:w="851" w:type="dxa"/>
            <w:vAlign w:val="center"/>
          </w:tcPr>
          <w:p w14:paraId="76869F6D" w14:textId="77777777" w:rsidR="00A07434" w:rsidRPr="009C54AE" w:rsidRDefault="00A07434" w:rsidP="00CF7B8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59F120F" w14:textId="77777777" w:rsidR="00A07434" w:rsidRPr="009C54AE" w:rsidRDefault="00A07434" w:rsidP="00CF7B8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407AB">
              <w:rPr>
                <w:rFonts w:asciiTheme="minorHAnsi" w:eastAsia="Cambria" w:hAnsiTheme="minorHAnsi"/>
                <w:b w:val="0"/>
                <w:sz w:val="24"/>
                <w:szCs w:val="24"/>
              </w:rPr>
              <w:t>Student powinien zapoznać się z aktualnym orzecznictwem sądowym  z zakresu prawa pracy i ubezpieczeń społecznych, uzupełniającym omawiane praktyczne aspekty poszczególnych instytucji prawa</w:t>
            </w:r>
            <w:r>
              <w:rPr>
                <w:rFonts w:asciiTheme="minorHAnsi" w:eastAsia="Cambria" w:hAnsiTheme="minorHAnsi"/>
                <w:b w:val="0"/>
                <w:sz w:val="24"/>
                <w:szCs w:val="24"/>
              </w:rPr>
              <w:t>.</w:t>
            </w:r>
          </w:p>
        </w:tc>
      </w:tr>
      <w:tr w:rsidR="00A07434" w:rsidRPr="009C54AE" w14:paraId="4112A20E" w14:textId="77777777" w:rsidTr="00CF7B84">
        <w:tc>
          <w:tcPr>
            <w:tcW w:w="851" w:type="dxa"/>
            <w:vAlign w:val="center"/>
          </w:tcPr>
          <w:p w14:paraId="1243048C" w14:textId="77777777" w:rsidR="00A07434" w:rsidRPr="009C54AE" w:rsidRDefault="00A07434" w:rsidP="00CF7B8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012173F" w14:textId="77777777" w:rsidR="00A07434" w:rsidRPr="00F55956" w:rsidRDefault="00A07434" w:rsidP="00CF7B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contextualSpacing/>
              <w:jc w:val="both"/>
              <w:rPr>
                <w:rFonts w:eastAsia="Cambria"/>
                <w:sz w:val="24"/>
                <w:szCs w:val="24"/>
              </w:rPr>
            </w:pPr>
            <w:r w:rsidRPr="0000220C">
              <w:rPr>
                <w:rFonts w:eastAsia="Cambria"/>
                <w:sz w:val="24"/>
                <w:szCs w:val="24"/>
              </w:rPr>
              <w:t xml:space="preserve">Student powinien uzyskać </w:t>
            </w:r>
            <w:r>
              <w:rPr>
                <w:rFonts w:eastAsia="Cambria"/>
                <w:sz w:val="24"/>
                <w:szCs w:val="24"/>
              </w:rPr>
              <w:t xml:space="preserve">wstępne i podstawowe </w:t>
            </w:r>
            <w:r w:rsidRPr="0000220C">
              <w:rPr>
                <w:rFonts w:eastAsia="Cambria"/>
                <w:sz w:val="24"/>
                <w:szCs w:val="24"/>
              </w:rPr>
              <w:t>umiejętności  samodzielnego rozwiązywania problemów z zakresu prawa pracy i ubezpieczeń społecznych.</w:t>
            </w:r>
          </w:p>
        </w:tc>
      </w:tr>
    </w:tbl>
    <w:p w14:paraId="02DFC895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1EB945" w14:textId="77777777" w:rsidR="00A07434" w:rsidRPr="009C54AE" w:rsidRDefault="00A07434" w:rsidP="00A0743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5BB66E4C" w14:textId="77777777" w:rsidR="00A07434" w:rsidRPr="009C54AE" w:rsidRDefault="00A07434" w:rsidP="00A0743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A07434" w:rsidRPr="009C54AE" w14:paraId="2F204C25" w14:textId="77777777" w:rsidTr="00CF7B84">
        <w:tc>
          <w:tcPr>
            <w:tcW w:w="1679" w:type="dxa"/>
            <w:vAlign w:val="center"/>
          </w:tcPr>
          <w:p w14:paraId="00B24F7A" w14:textId="77777777" w:rsidR="00A07434" w:rsidRPr="009C54AE" w:rsidRDefault="00A07434" w:rsidP="00CF7B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539FA415" w14:textId="77777777" w:rsidR="00A07434" w:rsidRPr="009C54AE" w:rsidRDefault="00A07434" w:rsidP="00CF7B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E668C47" w14:textId="77777777" w:rsidR="00A07434" w:rsidRPr="009C54AE" w:rsidRDefault="00A07434" w:rsidP="00CF7B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07434" w:rsidRPr="009C54AE" w14:paraId="6656DCD2" w14:textId="77777777" w:rsidTr="00CF7B84">
        <w:tc>
          <w:tcPr>
            <w:tcW w:w="1679" w:type="dxa"/>
          </w:tcPr>
          <w:p w14:paraId="051604CE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55956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38C312C0" w14:textId="77777777" w:rsidR="00A07434" w:rsidRPr="00850352" w:rsidRDefault="00A07434" w:rsidP="00CF7B84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 xml:space="preserve">Wymienia i charakteryzuje podstawowe funkcje </w:t>
            </w:r>
            <w:r w:rsidRPr="00850352">
              <w:rPr>
                <w:rFonts w:ascii="Corbel" w:hAnsi="Corbel"/>
                <w:sz w:val="24"/>
                <w:szCs w:val="24"/>
              </w:rPr>
              <w:br/>
              <w:t>i zasady prawa pracy</w:t>
            </w:r>
          </w:p>
        </w:tc>
        <w:tc>
          <w:tcPr>
            <w:tcW w:w="1865" w:type="dxa"/>
          </w:tcPr>
          <w:p w14:paraId="2EB32745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K_W01, K_W03, K_W04, K_W10,</w:t>
            </w:r>
          </w:p>
          <w:p w14:paraId="29F63B8A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07434" w:rsidRPr="009C54AE" w14:paraId="5C123F2D" w14:textId="77777777" w:rsidTr="00CF7B84">
        <w:tc>
          <w:tcPr>
            <w:tcW w:w="1679" w:type="dxa"/>
          </w:tcPr>
          <w:p w14:paraId="2D624D44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2F3AEF8A" w14:textId="77777777" w:rsidR="00A07434" w:rsidRPr="00850352" w:rsidRDefault="00A07434" w:rsidP="00CF7B84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>Rozróżnia umowne i pozaumowne podstawy nawiązania stosunku pracy</w:t>
            </w:r>
          </w:p>
        </w:tc>
        <w:tc>
          <w:tcPr>
            <w:tcW w:w="1865" w:type="dxa"/>
          </w:tcPr>
          <w:p w14:paraId="03043FB4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K_W02</w:t>
            </w:r>
          </w:p>
          <w:p w14:paraId="550C8334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07434" w:rsidRPr="009C54AE" w14:paraId="0776E11C" w14:textId="77777777" w:rsidTr="00CF7B84">
        <w:tc>
          <w:tcPr>
            <w:tcW w:w="1679" w:type="dxa"/>
          </w:tcPr>
          <w:p w14:paraId="430E97A9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14:paraId="21DD00F8" w14:textId="77777777" w:rsidR="00A07434" w:rsidRPr="00850352" w:rsidRDefault="00A07434" w:rsidP="00CF7B84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>Wymienia i charakteryzuje umowy o pracę</w:t>
            </w:r>
          </w:p>
        </w:tc>
        <w:tc>
          <w:tcPr>
            <w:tcW w:w="1865" w:type="dxa"/>
          </w:tcPr>
          <w:p w14:paraId="367AE404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K_W06</w:t>
            </w:r>
          </w:p>
          <w:p w14:paraId="238A3097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07434" w:rsidRPr="009C54AE" w14:paraId="0CF1C989" w14:textId="77777777" w:rsidTr="00CF7B84">
        <w:tc>
          <w:tcPr>
            <w:tcW w:w="1679" w:type="dxa"/>
          </w:tcPr>
          <w:p w14:paraId="76A690E3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14:paraId="6F114AA0" w14:textId="77777777" w:rsidR="00A07434" w:rsidRPr="00850352" w:rsidRDefault="00A07434" w:rsidP="00CF7B84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 xml:space="preserve">Przyswaja i charakteryzuje sposoby rozwiązywania umów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850352">
              <w:rPr>
                <w:rFonts w:ascii="Corbel" w:hAnsi="Corbel"/>
                <w:sz w:val="24"/>
                <w:szCs w:val="24"/>
              </w:rPr>
              <w:t>o pracę</w:t>
            </w:r>
          </w:p>
        </w:tc>
        <w:tc>
          <w:tcPr>
            <w:tcW w:w="1865" w:type="dxa"/>
          </w:tcPr>
          <w:p w14:paraId="0568C734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K_W02</w:t>
            </w:r>
          </w:p>
          <w:p w14:paraId="1FAEB8BC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07434" w:rsidRPr="009C54AE" w14:paraId="17FD7CEE" w14:textId="77777777" w:rsidTr="00CF7B84">
        <w:tc>
          <w:tcPr>
            <w:tcW w:w="1679" w:type="dxa"/>
          </w:tcPr>
          <w:p w14:paraId="32CD39F4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  <w:p w14:paraId="06350D6D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6" w:type="dxa"/>
          </w:tcPr>
          <w:p w14:paraId="3C50C286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 xml:space="preserve">Objaśnia różnice między umową o pracę, </w:t>
            </w:r>
            <w:r w:rsidRPr="00850352">
              <w:rPr>
                <w:rFonts w:ascii="Corbel" w:hAnsi="Corbel"/>
                <w:sz w:val="24"/>
                <w:szCs w:val="24"/>
              </w:rPr>
              <w:br/>
              <w:t>a cywilnoprawnymi podstawami zatrudnienia</w:t>
            </w:r>
          </w:p>
        </w:tc>
        <w:tc>
          <w:tcPr>
            <w:tcW w:w="1865" w:type="dxa"/>
          </w:tcPr>
          <w:p w14:paraId="014363CD" w14:textId="77777777" w:rsidR="00A07434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K_W12</w:t>
            </w:r>
          </w:p>
          <w:p w14:paraId="11587024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K_W13,</w:t>
            </w:r>
          </w:p>
          <w:p w14:paraId="08D2BF31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07434" w:rsidRPr="009C54AE" w14:paraId="1ABAE7C8" w14:textId="77777777" w:rsidTr="00CF7B84">
        <w:tc>
          <w:tcPr>
            <w:tcW w:w="1679" w:type="dxa"/>
          </w:tcPr>
          <w:p w14:paraId="72AE622E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</w:tcPr>
          <w:p w14:paraId="26F96B3F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>Zna podstawowe prawa i obowiązki stron stosunku pracy</w:t>
            </w:r>
          </w:p>
        </w:tc>
        <w:tc>
          <w:tcPr>
            <w:tcW w:w="1865" w:type="dxa"/>
          </w:tcPr>
          <w:p w14:paraId="49941ABD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K_W05</w:t>
            </w:r>
          </w:p>
          <w:p w14:paraId="51D2B01B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07434" w:rsidRPr="009C54AE" w14:paraId="1EB8E70C" w14:textId="77777777" w:rsidTr="00CF7B84">
        <w:tc>
          <w:tcPr>
            <w:tcW w:w="1679" w:type="dxa"/>
          </w:tcPr>
          <w:p w14:paraId="0F5AB3AF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6" w:type="dxa"/>
          </w:tcPr>
          <w:p w14:paraId="25ABF3C1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>Wymienia rodzaje odpowiedzialności pracowników na gruncie prawa pracy</w:t>
            </w:r>
          </w:p>
        </w:tc>
        <w:tc>
          <w:tcPr>
            <w:tcW w:w="1865" w:type="dxa"/>
          </w:tcPr>
          <w:p w14:paraId="50B2E8E9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K_W09</w:t>
            </w:r>
          </w:p>
          <w:p w14:paraId="7A9E1C84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07434" w:rsidRPr="009C54AE" w14:paraId="3F2BA169" w14:textId="77777777" w:rsidTr="00CF7B84">
        <w:tc>
          <w:tcPr>
            <w:tcW w:w="1679" w:type="dxa"/>
          </w:tcPr>
          <w:p w14:paraId="36846AD6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6" w:type="dxa"/>
          </w:tcPr>
          <w:p w14:paraId="1103656B" w14:textId="1054A943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 xml:space="preserve">Wskazuje zakres regulacji prawnych dotyczących </w:t>
            </w:r>
            <w:r w:rsidR="00D46C55">
              <w:rPr>
                <w:rFonts w:ascii="Corbel" w:hAnsi="Corbel"/>
                <w:sz w:val="24"/>
                <w:szCs w:val="24"/>
              </w:rPr>
              <w:t xml:space="preserve">zbiorowego </w:t>
            </w:r>
            <w:r w:rsidRPr="00850352">
              <w:rPr>
                <w:rFonts w:ascii="Corbel" w:hAnsi="Corbel"/>
                <w:sz w:val="24"/>
                <w:szCs w:val="24"/>
              </w:rPr>
              <w:t xml:space="preserve">prawa </w:t>
            </w:r>
            <w:r w:rsidR="00D46C55">
              <w:rPr>
                <w:rFonts w:ascii="Corbel" w:hAnsi="Corbel"/>
                <w:sz w:val="24"/>
                <w:szCs w:val="24"/>
              </w:rPr>
              <w:t>pracy</w:t>
            </w:r>
          </w:p>
        </w:tc>
        <w:tc>
          <w:tcPr>
            <w:tcW w:w="1865" w:type="dxa"/>
          </w:tcPr>
          <w:p w14:paraId="4A566CE6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K_W02  </w:t>
            </w:r>
          </w:p>
          <w:p w14:paraId="709C81C7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07434" w:rsidRPr="009C54AE" w14:paraId="50886689" w14:textId="77777777" w:rsidTr="00CF7B84">
        <w:tc>
          <w:tcPr>
            <w:tcW w:w="1679" w:type="dxa"/>
          </w:tcPr>
          <w:p w14:paraId="07DC0533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6" w:type="dxa"/>
          </w:tcPr>
          <w:p w14:paraId="1EC03704" w14:textId="79D52202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 xml:space="preserve">Zna i charakteryzuje </w:t>
            </w:r>
            <w:r w:rsidR="00D46C55">
              <w:rPr>
                <w:rFonts w:ascii="Corbel" w:hAnsi="Corbel"/>
                <w:sz w:val="24"/>
                <w:szCs w:val="24"/>
              </w:rPr>
              <w:t>źródła zbiorowego prawa pracy</w:t>
            </w:r>
          </w:p>
        </w:tc>
        <w:tc>
          <w:tcPr>
            <w:tcW w:w="1865" w:type="dxa"/>
          </w:tcPr>
          <w:p w14:paraId="4F0B64DA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K_W02</w:t>
            </w:r>
          </w:p>
          <w:p w14:paraId="0328D538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07434" w:rsidRPr="009C54AE" w14:paraId="0839505F" w14:textId="77777777" w:rsidTr="00CF7B84">
        <w:tc>
          <w:tcPr>
            <w:tcW w:w="1679" w:type="dxa"/>
          </w:tcPr>
          <w:p w14:paraId="1BD28185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6" w:type="dxa"/>
          </w:tcPr>
          <w:p w14:paraId="75BF9D6F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>Wskazuje istotę prawa koalicji i metody rozwiązywania sporów zbiorowych</w:t>
            </w:r>
          </w:p>
        </w:tc>
        <w:tc>
          <w:tcPr>
            <w:tcW w:w="1865" w:type="dxa"/>
          </w:tcPr>
          <w:p w14:paraId="5307AE86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K_W02</w:t>
            </w:r>
          </w:p>
          <w:p w14:paraId="68BF269D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07434" w:rsidRPr="009C54AE" w14:paraId="37B7C184" w14:textId="77777777" w:rsidTr="00CF7B84">
        <w:tc>
          <w:tcPr>
            <w:tcW w:w="1679" w:type="dxa"/>
          </w:tcPr>
          <w:p w14:paraId="19CCFF3E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 11</w:t>
            </w:r>
          </w:p>
        </w:tc>
        <w:tc>
          <w:tcPr>
            <w:tcW w:w="5976" w:type="dxa"/>
          </w:tcPr>
          <w:p w14:paraId="68689FE0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>Zna i charakteryzuje podstawowe uprawnienia związków zawodowych i organizacji pracodawców</w:t>
            </w:r>
          </w:p>
        </w:tc>
        <w:tc>
          <w:tcPr>
            <w:tcW w:w="1865" w:type="dxa"/>
          </w:tcPr>
          <w:p w14:paraId="10CA309D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K_W07</w:t>
            </w:r>
          </w:p>
        </w:tc>
      </w:tr>
      <w:tr w:rsidR="00A07434" w:rsidRPr="009C54AE" w14:paraId="4E49408F" w14:textId="77777777" w:rsidTr="00CF7B84">
        <w:tc>
          <w:tcPr>
            <w:tcW w:w="1679" w:type="dxa"/>
          </w:tcPr>
          <w:p w14:paraId="1F87AD90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EK_12</w:t>
            </w:r>
          </w:p>
        </w:tc>
        <w:tc>
          <w:tcPr>
            <w:tcW w:w="5976" w:type="dxa"/>
          </w:tcPr>
          <w:p w14:paraId="331A212A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 xml:space="preserve">Przygotowuje pisma w zakresie nawiązania </w:t>
            </w:r>
            <w:r w:rsidRPr="00850352">
              <w:rPr>
                <w:rFonts w:ascii="Corbel" w:hAnsi="Corbel"/>
                <w:sz w:val="24"/>
                <w:szCs w:val="24"/>
              </w:rPr>
              <w:br/>
              <w:t>i rozwiązania umowy o pracę</w:t>
            </w:r>
          </w:p>
        </w:tc>
        <w:tc>
          <w:tcPr>
            <w:tcW w:w="1865" w:type="dxa"/>
          </w:tcPr>
          <w:p w14:paraId="0C771669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K_U09</w:t>
            </w:r>
          </w:p>
          <w:p w14:paraId="4FA37EEE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07434" w:rsidRPr="009C54AE" w14:paraId="561D95E3" w14:textId="77777777" w:rsidTr="00CF7B84">
        <w:tc>
          <w:tcPr>
            <w:tcW w:w="1679" w:type="dxa"/>
          </w:tcPr>
          <w:p w14:paraId="6B3E8E74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5976" w:type="dxa"/>
          </w:tcPr>
          <w:p w14:paraId="59EBF68B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>Potrafi dochodzić swoich praw gwarantowanych przez regulacje prawne</w:t>
            </w:r>
          </w:p>
        </w:tc>
        <w:tc>
          <w:tcPr>
            <w:tcW w:w="1865" w:type="dxa"/>
          </w:tcPr>
          <w:p w14:paraId="4C5E1CD2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K_U02, </w:t>
            </w:r>
          </w:p>
          <w:p w14:paraId="51847476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K_U04</w:t>
            </w:r>
          </w:p>
          <w:p w14:paraId="6174BA57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07434" w:rsidRPr="009C54AE" w14:paraId="73549208" w14:textId="77777777" w:rsidTr="00CF7B84">
        <w:tc>
          <w:tcPr>
            <w:tcW w:w="1679" w:type="dxa"/>
          </w:tcPr>
          <w:p w14:paraId="480C1016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5976" w:type="dxa"/>
          </w:tcPr>
          <w:p w14:paraId="11D2080B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 xml:space="preserve">Analizuje regulacje prawne w zakresie praw </w:t>
            </w:r>
            <w:r w:rsidRPr="00850352">
              <w:rPr>
                <w:rFonts w:ascii="Corbel" w:hAnsi="Corbel"/>
                <w:sz w:val="24"/>
                <w:szCs w:val="24"/>
              </w:rPr>
              <w:br/>
              <w:t>i obowiązków stron stosunku pracy</w:t>
            </w:r>
          </w:p>
        </w:tc>
        <w:tc>
          <w:tcPr>
            <w:tcW w:w="1865" w:type="dxa"/>
          </w:tcPr>
          <w:p w14:paraId="418B3EA0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K_U01</w:t>
            </w:r>
          </w:p>
          <w:p w14:paraId="15EE558C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07434" w:rsidRPr="009C54AE" w14:paraId="5F6C5DA4" w14:textId="77777777" w:rsidTr="00CF7B84">
        <w:tc>
          <w:tcPr>
            <w:tcW w:w="1679" w:type="dxa"/>
          </w:tcPr>
          <w:p w14:paraId="0E732343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5976" w:type="dxa"/>
          </w:tcPr>
          <w:p w14:paraId="721C799C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 xml:space="preserve">Rozwiązuje samodzielnie podstawowe problemy prawne w oparciu przyswojoną wiedzę </w:t>
            </w:r>
            <w:r w:rsidRPr="00850352">
              <w:rPr>
                <w:rFonts w:ascii="Corbel" w:hAnsi="Corbel"/>
                <w:sz w:val="24"/>
                <w:szCs w:val="24"/>
              </w:rPr>
              <w:br/>
              <w:t>i zdobyte umiejętności w zakresie analizy omówionych regulacji prawnych</w:t>
            </w:r>
          </w:p>
        </w:tc>
        <w:tc>
          <w:tcPr>
            <w:tcW w:w="1865" w:type="dxa"/>
          </w:tcPr>
          <w:p w14:paraId="49723F52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K_U03, </w:t>
            </w:r>
          </w:p>
          <w:p w14:paraId="3EF40B20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K_U04, </w:t>
            </w:r>
          </w:p>
          <w:p w14:paraId="335B9867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K_U05, </w:t>
            </w:r>
          </w:p>
          <w:p w14:paraId="5BF26FB9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K_U06, </w:t>
            </w:r>
          </w:p>
          <w:p w14:paraId="7EB4F0E8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K_U10, </w:t>
            </w:r>
          </w:p>
          <w:p w14:paraId="7E8AF947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K_U12, </w:t>
            </w:r>
          </w:p>
          <w:p w14:paraId="348A0285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K_U13, </w:t>
            </w:r>
          </w:p>
          <w:p w14:paraId="2D8F672F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K_U15</w:t>
            </w:r>
          </w:p>
          <w:p w14:paraId="717638C2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07434" w:rsidRPr="009C54AE" w14:paraId="5475DDBD" w14:textId="77777777" w:rsidTr="00CF7B84">
        <w:tc>
          <w:tcPr>
            <w:tcW w:w="1679" w:type="dxa"/>
          </w:tcPr>
          <w:p w14:paraId="5B513D76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5976" w:type="dxa"/>
          </w:tcPr>
          <w:p w14:paraId="56AFAC63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>Posługuje się ustawową terminologią używaną na gruncie prawa pracy</w:t>
            </w:r>
          </w:p>
        </w:tc>
        <w:tc>
          <w:tcPr>
            <w:tcW w:w="1865" w:type="dxa"/>
          </w:tcPr>
          <w:p w14:paraId="2C75279C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K_U08</w:t>
            </w:r>
          </w:p>
          <w:p w14:paraId="257D56C1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07434" w:rsidRPr="009C54AE" w14:paraId="21A3839D" w14:textId="77777777" w:rsidTr="00CF7B84">
        <w:tc>
          <w:tcPr>
            <w:tcW w:w="1679" w:type="dxa"/>
          </w:tcPr>
          <w:p w14:paraId="48C87B45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17</w:t>
            </w:r>
          </w:p>
        </w:tc>
        <w:tc>
          <w:tcPr>
            <w:tcW w:w="5976" w:type="dxa"/>
          </w:tcPr>
          <w:p w14:paraId="4E2DD737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>Ma świadomość wpływu zmian polityczno – gospodarczych na kształtowanie regulacji prawnych z zakresu prawa pracy i skuteczność tych już istniejących</w:t>
            </w:r>
          </w:p>
        </w:tc>
        <w:tc>
          <w:tcPr>
            <w:tcW w:w="1865" w:type="dxa"/>
          </w:tcPr>
          <w:p w14:paraId="4FA627F4" w14:textId="77777777" w:rsidR="00A07434" w:rsidRPr="004B5550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U</w:t>
            </w: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1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7</w:t>
            </w:r>
          </w:p>
          <w:p w14:paraId="3457A6B7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07434" w:rsidRPr="009C54AE" w14:paraId="0CD5D8CE" w14:textId="77777777" w:rsidTr="00CF7B84">
        <w:tc>
          <w:tcPr>
            <w:tcW w:w="1679" w:type="dxa"/>
          </w:tcPr>
          <w:p w14:paraId="18FCDC4E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6" w:type="dxa"/>
          </w:tcPr>
          <w:p w14:paraId="379C4DA4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 xml:space="preserve">Posiada zdolność krytycznej oceny regulacji prawnych z  punktu widzenia ich skuteczności </w:t>
            </w:r>
            <w:r w:rsidRPr="00850352">
              <w:rPr>
                <w:rFonts w:ascii="Corbel" w:hAnsi="Corbel"/>
                <w:sz w:val="24"/>
                <w:szCs w:val="24"/>
              </w:rPr>
              <w:br/>
              <w:t>w zakresie potrzeb stron stosunku pracy</w:t>
            </w:r>
          </w:p>
        </w:tc>
        <w:tc>
          <w:tcPr>
            <w:tcW w:w="1865" w:type="dxa"/>
          </w:tcPr>
          <w:p w14:paraId="025B53FD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K_K0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1</w:t>
            </w: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</w:p>
          <w:p w14:paraId="04B1C85C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K_K0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6</w:t>
            </w: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, K_K0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7</w:t>
            </w:r>
          </w:p>
          <w:p w14:paraId="336034C9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07434" w:rsidRPr="009C54AE" w14:paraId="602EFE21" w14:textId="77777777" w:rsidTr="00CF7B84">
        <w:tc>
          <w:tcPr>
            <w:tcW w:w="1679" w:type="dxa"/>
          </w:tcPr>
          <w:p w14:paraId="02EB209B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976" w:type="dxa"/>
          </w:tcPr>
          <w:p w14:paraId="114E9A43" w14:textId="77777777" w:rsidR="00A07434" w:rsidRPr="008428B6" w:rsidRDefault="00A07434" w:rsidP="00CF7B84">
            <w:pPr>
              <w:rPr>
                <w:rFonts w:ascii="Corbel" w:hAnsi="Corbel"/>
                <w:bCs/>
                <w:sz w:val="24"/>
                <w:szCs w:val="24"/>
              </w:rPr>
            </w:pPr>
            <w:r w:rsidRPr="008428B6">
              <w:rPr>
                <w:rFonts w:ascii="Corbel" w:hAnsi="Corbel"/>
                <w:bCs/>
                <w:sz w:val="24"/>
                <w:szCs w:val="24"/>
              </w:rPr>
              <w:t>Ma świadomość społecznego znaczenia zawodu prawnika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i zasad etycznych</w:t>
            </w:r>
          </w:p>
        </w:tc>
        <w:tc>
          <w:tcPr>
            <w:tcW w:w="1865" w:type="dxa"/>
          </w:tcPr>
          <w:p w14:paraId="0F80C42A" w14:textId="77777777" w:rsidR="00A07434" w:rsidRPr="004B5550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K_K0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4 </w:t>
            </w:r>
          </w:p>
          <w:p w14:paraId="59F23A7D" w14:textId="77777777" w:rsidR="00A07434" w:rsidRPr="004B5550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  <w:p w14:paraId="3CBAAA96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07434" w:rsidRPr="009C54AE" w14:paraId="6719A2EA" w14:textId="77777777" w:rsidTr="00CF7B84">
        <w:tc>
          <w:tcPr>
            <w:tcW w:w="1679" w:type="dxa"/>
          </w:tcPr>
          <w:p w14:paraId="05D81654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20</w:t>
            </w:r>
          </w:p>
        </w:tc>
        <w:tc>
          <w:tcPr>
            <w:tcW w:w="5976" w:type="dxa"/>
          </w:tcPr>
          <w:p w14:paraId="4DDD3BED" w14:textId="77777777" w:rsidR="00A07434" w:rsidRPr="008428B6" w:rsidRDefault="00A07434" w:rsidP="00CF7B84">
            <w:pPr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Szanuje poglądy innych</w:t>
            </w:r>
          </w:p>
        </w:tc>
        <w:tc>
          <w:tcPr>
            <w:tcW w:w="1865" w:type="dxa"/>
          </w:tcPr>
          <w:p w14:paraId="3B50E1C4" w14:textId="77777777" w:rsidR="00A07434" w:rsidRPr="004B5550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K_K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10</w:t>
            </w:r>
          </w:p>
          <w:p w14:paraId="28F200E9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A07434" w:rsidRPr="009C54AE" w14:paraId="11D4D5CB" w14:textId="77777777" w:rsidTr="00CF7B84">
        <w:tc>
          <w:tcPr>
            <w:tcW w:w="1679" w:type="dxa"/>
          </w:tcPr>
          <w:p w14:paraId="5D8BD4A8" w14:textId="77777777" w:rsidR="00A07434" w:rsidRPr="00F5595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5956">
              <w:rPr>
                <w:rFonts w:ascii="Corbel" w:hAnsi="Corbel"/>
                <w:b w:val="0"/>
                <w:smallCaps w:val="0"/>
                <w:szCs w:val="24"/>
              </w:rPr>
              <w:t>EK_21</w:t>
            </w:r>
          </w:p>
        </w:tc>
        <w:tc>
          <w:tcPr>
            <w:tcW w:w="5976" w:type="dxa"/>
          </w:tcPr>
          <w:p w14:paraId="586A0F37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 w:rsidRPr="00850352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Prezentuje postawę gotowości inicjowania działań </w:t>
            </w:r>
            <w:r w:rsidRPr="00850352">
              <w:rPr>
                <w:rFonts w:ascii="Corbel" w:eastAsia="Cambria" w:hAnsi="Corbel"/>
                <w:sz w:val="24"/>
                <w:szCs w:val="24"/>
              </w:rPr>
              <w:t>zmierzających do ochrony praw stron stosunku pracy</w:t>
            </w:r>
          </w:p>
        </w:tc>
        <w:tc>
          <w:tcPr>
            <w:tcW w:w="1865" w:type="dxa"/>
          </w:tcPr>
          <w:p w14:paraId="77D6972E" w14:textId="77777777" w:rsidR="00A07434" w:rsidRPr="00F55956" w:rsidRDefault="00A07434" w:rsidP="00CF7B84">
            <w:pPr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55956">
              <w:rPr>
                <w:rFonts w:ascii="Corbel" w:eastAsia="Times New Roman" w:hAnsi="Corbel"/>
                <w:sz w:val="24"/>
                <w:szCs w:val="24"/>
                <w:lang w:eastAsia="pl-PL"/>
              </w:rPr>
              <w:t>K_K0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5</w:t>
            </w:r>
          </w:p>
          <w:p w14:paraId="7E72B69E" w14:textId="77777777" w:rsidR="00A07434" w:rsidRPr="00F55956" w:rsidRDefault="00A07434" w:rsidP="00CF7B84">
            <w:pPr>
              <w:spacing w:after="0" w:line="240" w:lineRule="auto"/>
              <w:contextualSpacing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</w:tbl>
    <w:p w14:paraId="2D1A931B" w14:textId="77777777" w:rsidR="00A07434" w:rsidRDefault="00A07434" w:rsidP="00A0743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84CD18" w14:textId="77777777" w:rsidR="00A07434" w:rsidRPr="009C54AE" w:rsidRDefault="00A07434" w:rsidP="00A0743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67BCCC16" w14:textId="77777777" w:rsidR="00A07434" w:rsidRDefault="00A07434" w:rsidP="00A0743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0EE54F0" w14:textId="77777777" w:rsidR="00A07434" w:rsidRPr="009C54AE" w:rsidRDefault="00A07434" w:rsidP="00A07434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Style w:val="Tabela-Siatka"/>
        <w:tblW w:w="9498" w:type="dxa"/>
        <w:tblInd w:w="108" w:type="dxa"/>
        <w:tblLook w:val="04A0" w:firstRow="1" w:lastRow="0" w:firstColumn="1" w:lastColumn="0" w:noHBand="0" w:noVBand="1"/>
      </w:tblPr>
      <w:tblGrid>
        <w:gridCol w:w="7938"/>
        <w:gridCol w:w="1560"/>
      </w:tblGrid>
      <w:tr w:rsidR="00A07434" w:rsidRPr="00663B5E" w14:paraId="15D5D078" w14:textId="77777777" w:rsidTr="00CF7B84">
        <w:tc>
          <w:tcPr>
            <w:tcW w:w="7938" w:type="dxa"/>
          </w:tcPr>
          <w:p w14:paraId="623D5912" w14:textId="77777777" w:rsidR="00A07434" w:rsidRPr="00D92A42" w:rsidRDefault="00A07434" w:rsidP="00CF7B84">
            <w:pPr>
              <w:spacing w:after="12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b/>
                <w:sz w:val="24"/>
                <w:szCs w:val="24"/>
              </w:rPr>
              <w:t>Treść merytoryczna</w:t>
            </w:r>
          </w:p>
        </w:tc>
        <w:tc>
          <w:tcPr>
            <w:tcW w:w="1560" w:type="dxa"/>
          </w:tcPr>
          <w:p w14:paraId="668EF83B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b/>
                <w:sz w:val="24"/>
                <w:szCs w:val="24"/>
              </w:rPr>
              <w:t>Liczba godzin</w:t>
            </w:r>
          </w:p>
        </w:tc>
      </w:tr>
      <w:tr w:rsidR="00A07434" w:rsidRPr="002841DF" w14:paraId="31E8ED6F" w14:textId="77777777" w:rsidTr="00CF7B84">
        <w:tc>
          <w:tcPr>
            <w:tcW w:w="7938" w:type="dxa"/>
          </w:tcPr>
          <w:p w14:paraId="46AB47B0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>Pojęcie i geneza prawa pracy.</w:t>
            </w:r>
          </w:p>
        </w:tc>
        <w:tc>
          <w:tcPr>
            <w:tcW w:w="1560" w:type="dxa"/>
          </w:tcPr>
          <w:p w14:paraId="33E9F857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1 godz.</w:t>
            </w:r>
          </w:p>
        </w:tc>
      </w:tr>
      <w:tr w:rsidR="00A07434" w14:paraId="02629EEA" w14:textId="77777777" w:rsidTr="00CF7B84">
        <w:tc>
          <w:tcPr>
            <w:tcW w:w="7938" w:type="dxa"/>
          </w:tcPr>
          <w:p w14:paraId="4FE98E45" w14:textId="77777777" w:rsidR="00A07434" w:rsidRPr="00D92A42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>Funkcje i zasady prawa pracy.</w:t>
            </w:r>
          </w:p>
        </w:tc>
        <w:tc>
          <w:tcPr>
            <w:tcW w:w="1560" w:type="dxa"/>
          </w:tcPr>
          <w:p w14:paraId="4E03C9D4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Pr="00D92A4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14:paraId="69F1F07F" w14:textId="77777777" w:rsidTr="00CF7B84">
        <w:tc>
          <w:tcPr>
            <w:tcW w:w="7938" w:type="dxa"/>
          </w:tcPr>
          <w:p w14:paraId="1C7722C5" w14:textId="77777777" w:rsidR="00A07434" w:rsidRPr="00D92A42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 xml:space="preserve">Źródła prawa pracy. </w:t>
            </w:r>
          </w:p>
        </w:tc>
        <w:tc>
          <w:tcPr>
            <w:tcW w:w="1560" w:type="dxa"/>
          </w:tcPr>
          <w:p w14:paraId="217D960B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Pr="00D92A4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14:paraId="6A889CB0" w14:textId="77777777" w:rsidTr="00CF7B84">
        <w:tc>
          <w:tcPr>
            <w:tcW w:w="7938" w:type="dxa"/>
          </w:tcPr>
          <w:p w14:paraId="01A42370" w14:textId="77777777" w:rsidR="00A07434" w:rsidRPr="00D92A42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lastRenderedPageBreak/>
              <w:t xml:space="preserve">Stosunek pracy-charakterystyka. </w:t>
            </w:r>
          </w:p>
        </w:tc>
        <w:tc>
          <w:tcPr>
            <w:tcW w:w="1560" w:type="dxa"/>
          </w:tcPr>
          <w:p w14:paraId="10F0375D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Pr="00D92A4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14:paraId="15AD04CE" w14:textId="77777777" w:rsidTr="00CF7B84">
        <w:tc>
          <w:tcPr>
            <w:tcW w:w="7938" w:type="dxa"/>
          </w:tcPr>
          <w:p w14:paraId="15EFF03B" w14:textId="77777777" w:rsidR="00A07434" w:rsidRPr="00D92A42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 xml:space="preserve">Podstawy nawiązania stosunku pracy. </w:t>
            </w:r>
          </w:p>
        </w:tc>
        <w:tc>
          <w:tcPr>
            <w:tcW w:w="1560" w:type="dxa"/>
          </w:tcPr>
          <w:p w14:paraId="30DFD2F6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Pr="00D92A4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14:paraId="047DB35F" w14:textId="77777777" w:rsidTr="00CF7B84">
        <w:tc>
          <w:tcPr>
            <w:tcW w:w="7938" w:type="dxa"/>
          </w:tcPr>
          <w:p w14:paraId="299E19B8" w14:textId="77777777" w:rsidR="00A07434" w:rsidRPr="00D92A42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>Modyfikacja, rozwiązanie i wygaśnięcie stosunku pracy.</w:t>
            </w:r>
          </w:p>
        </w:tc>
        <w:tc>
          <w:tcPr>
            <w:tcW w:w="1560" w:type="dxa"/>
          </w:tcPr>
          <w:p w14:paraId="314D7B3D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 </w:t>
            </w:r>
            <w:r w:rsidRPr="00D92A42">
              <w:rPr>
                <w:rFonts w:ascii="Corbel" w:hAnsi="Corbel"/>
                <w:sz w:val="24"/>
                <w:szCs w:val="24"/>
              </w:rPr>
              <w:t>godz.</w:t>
            </w:r>
          </w:p>
        </w:tc>
      </w:tr>
      <w:tr w:rsidR="00A07434" w14:paraId="4B203DD6" w14:textId="77777777" w:rsidTr="00CF7B84">
        <w:tc>
          <w:tcPr>
            <w:tcW w:w="7938" w:type="dxa"/>
          </w:tcPr>
          <w:p w14:paraId="6556FFAD" w14:textId="77777777" w:rsidR="00A07434" w:rsidRPr="00D92A42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Atypowe formy zatrudnienia</w:t>
            </w:r>
          </w:p>
        </w:tc>
        <w:tc>
          <w:tcPr>
            <w:tcW w:w="1560" w:type="dxa"/>
          </w:tcPr>
          <w:p w14:paraId="559B8A94" w14:textId="77777777" w:rsidR="00A07434" w:rsidRDefault="00A07434" w:rsidP="00CF7B84">
            <w:p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 godz</w:t>
            </w:r>
          </w:p>
        </w:tc>
      </w:tr>
      <w:tr w:rsidR="00A07434" w14:paraId="778CBA5F" w14:textId="77777777" w:rsidTr="00CF7B84">
        <w:tc>
          <w:tcPr>
            <w:tcW w:w="7938" w:type="dxa"/>
          </w:tcPr>
          <w:p w14:paraId="2EF10E10" w14:textId="77777777" w:rsidR="00A07434" w:rsidRPr="00D92A42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>Wynagrodzenie za pracę.</w:t>
            </w:r>
          </w:p>
        </w:tc>
        <w:tc>
          <w:tcPr>
            <w:tcW w:w="1560" w:type="dxa"/>
          </w:tcPr>
          <w:p w14:paraId="70B5550D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Pr="00D92A4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14:paraId="71BE65CF" w14:textId="77777777" w:rsidTr="00CF7B84">
        <w:tc>
          <w:tcPr>
            <w:tcW w:w="7938" w:type="dxa"/>
          </w:tcPr>
          <w:p w14:paraId="6CD6C904" w14:textId="77777777" w:rsidR="00A07434" w:rsidRPr="00D92A42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>Obowiązki stron stosunku pracy</w:t>
            </w:r>
          </w:p>
        </w:tc>
        <w:tc>
          <w:tcPr>
            <w:tcW w:w="1560" w:type="dxa"/>
          </w:tcPr>
          <w:p w14:paraId="06EA9E0F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Pr="00D92A4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14:paraId="6300C2D8" w14:textId="77777777" w:rsidTr="00CF7B84">
        <w:tc>
          <w:tcPr>
            <w:tcW w:w="7938" w:type="dxa"/>
          </w:tcPr>
          <w:p w14:paraId="3054B787" w14:textId="77777777" w:rsidR="00A07434" w:rsidRPr="00D92A42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 xml:space="preserve">Odpowiedzialność materialna, porządkowa i dyscyplinarna pracownika. </w:t>
            </w:r>
          </w:p>
        </w:tc>
        <w:tc>
          <w:tcPr>
            <w:tcW w:w="1560" w:type="dxa"/>
          </w:tcPr>
          <w:p w14:paraId="3D117D4D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Pr="00D92A4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14:paraId="3DFE10B2" w14:textId="77777777" w:rsidTr="00CF7B84">
        <w:tc>
          <w:tcPr>
            <w:tcW w:w="7938" w:type="dxa"/>
          </w:tcPr>
          <w:p w14:paraId="2F3FCA70" w14:textId="77777777" w:rsidR="00A07434" w:rsidRPr="00D92A42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 xml:space="preserve">Czas pracy. </w:t>
            </w:r>
          </w:p>
        </w:tc>
        <w:tc>
          <w:tcPr>
            <w:tcW w:w="1560" w:type="dxa"/>
          </w:tcPr>
          <w:p w14:paraId="3D45E8BB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Pr="00D92A4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14:paraId="33983404" w14:textId="77777777" w:rsidTr="00CF7B84">
        <w:tc>
          <w:tcPr>
            <w:tcW w:w="7938" w:type="dxa"/>
          </w:tcPr>
          <w:p w14:paraId="56D3506F" w14:textId="77777777" w:rsidR="00A07434" w:rsidRPr="00D92A42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>Urlopy pracownicze.</w:t>
            </w:r>
          </w:p>
        </w:tc>
        <w:tc>
          <w:tcPr>
            <w:tcW w:w="1560" w:type="dxa"/>
          </w:tcPr>
          <w:p w14:paraId="03C18F04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Pr="00D92A4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14:paraId="16DC9B29" w14:textId="77777777" w:rsidTr="00CF7B84">
        <w:tc>
          <w:tcPr>
            <w:tcW w:w="7938" w:type="dxa"/>
          </w:tcPr>
          <w:p w14:paraId="711053B1" w14:textId="77777777" w:rsidR="00A07434" w:rsidRPr="00D92A42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 xml:space="preserve">Ochrona rodzicielstwa. </w:t>
            </w:r>
          </w:p>
        </w:tc>
        <w:tc>
          <w:tcPr>
            <w:tcW w:w="1560" w:type="dxa"/>
          </w:tcPr>
          <w:p w14:paraId="1A67B021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Pr="00D92A4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14:paraId="5CFDEE55" w14:textId="77777777" w:rsidTr="00CF7B84">
        <w:tc>
          <w:tcPr>
            <w:tcW w:w="7938" w:type="dxa"/>
          </w:tcPr>
          <w:p w14:paraId="28393E13" w14:textId="77777777" w:rsidR="00A07434" w:rsidRPr="00D92A42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sz w:val="24"/>
                <w:szCs w:val="24"/>
              </w:rPr>
              <w:t xml:space="preserve">Ochrona pracowników młodocianych. </w:t>
            </w:r>
          </w:p>
        </w:tc>
        <w:tc>
          <w:tcPr>
            <w:tcW w:w="1560" w:type="dxa"/>
          </w:tcPr>
          <w:p w14:paraId="370F3200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Pr="00D92A4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14:paraId="5F4F7F52" w14:textId="77777777" w:rsidTr="00CF7B84">
        <w:tc>
          <w:tcPr>
            <w:tcW w:w="7938" w:type="dxa"/>
          </w:tcPr>
          <w:p w14:paraId="14AD25E6" w14:textId="77777777" w:rsidR="00A07434" w:rsidRPr="00D92A42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Źródła zbiorowego prawa pracy</w:t>
            </w:r>
            <w:r w:rsidRPr="00D92A42">
              <w:rPr>
                <w:rFonts w:ascii="Corbel" w:eastAsia="Cambria" w:hAnsi="Corbel"/>
                <w:sz w:val="24"/>
                <w:szCs w:val="24"/>
              </w:rPr>
              <w:t xml:space="preserve">   </w:t>
            </w:r>
          </w:p>
          <w:p w14:paraId="51939510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14:paraId="25CA5C9B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 </w:t>
            </w:r>
            <w:r w:rsidRPr="00D92A42">
              <w:rPr>
                <w:rFonts w:ascii="Corbel" w:hAnsi="Corbel"/>
                <w:sz w:val="24"/>
                <w:szCs w:val="24"/>
              </w:rPr>
              <w:t>godz.</w:t>
            </w:r>
          </w:p>
        </w:tc>
      </w:tr>
      <w:tr w:rsidR="00A07434" w14:paraId="11E2FA1D" w14:textId="77777777" w:rsidTr="00CF7B84">
        <w:tc>
          <w:tcPr>
            <w:tcW w:w="7938" w:type="dxa"/>
          </w:tcPr>
          <w:p w14:paraId="07D464E7" w14:textId="77777777" w:rsidR="00A07434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Prawo związków zawodowych</w:t>
            </w:r>
          </w:p>
        </w:tc>
        <w:tc>
          <w:tcPr>
            <w:tcW w:w="1560" w:type="dxa"/>
          </w:tcPr>
          <w:p w14:paraId="7A2FABE9" w14:textId="02053268" w:rsidR="00A07434" w:rsidRDefault="00A07434" w:rsidP="00CF7B84">
            <w:p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 godz.</w:t>
            </w:r>
          </w:p>
        </w:tc>
      </w:tr>
      <w:tr w:rsidR="00A07434" w14:paraId="12D59427" w14:textId="77777777" w:rsidTr="00CF7B84">
        <w:tc>
          <w:tcPr>
            <w:tcW w:w="7938" w:type="dxa"/>
          </w:tcPr>
          <w:p w14:paraId="4BA1F6BD" w14:textId="77777777" w:rsidR="00A07434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Prawo organizacji pracodawców</w:t>
            </w:r>
          </w:p>
        </w:tc>
        <w:tc>
          <w:tcPr>
            <w:tcW w:w="1560" w:type="dxa"/>
          </w:tcPr>
          <w:p w14:paraId="1F838016" w14:textId="28CA5DAC" w:rsidR="00A07434" w:rsidRDefault="00A07434" w:rsidP="00CF7B84">
            <w:p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A07434" w14:paraId="3E1CF0E8" w14:textId="77777777" w:rsidTr="00CF7B84">
        <w:tc>
          <w:tcPr>
            <w:tcW w:w="7938" w:type="dxa"/>
          </w:tcPr>
          <w:p w14:paraId="26A14C93" w14:textId="77777777" w:rsidR="00A07434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Rady pracowników i ich uprawnienia</w:t>
            </w:r>
          </w:p>
        </w:tc>
        <w:tc>
          <w:tcPr>
            <w:tcW w:w="1560" w:type="dxa"/>
          </w:tcPr>
          <w:p w14:paraId="150363EB" w14:textId="42499339" w:rsidR="00A07434" w:rsidRDefault="00A07434" w:rsidP="00CF7B84">
            <w:p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 godz.</w:t>
            </w:r>
          </w:p>
        </w:tc>
      </w:tr>
      <w:tr w:rsidR="00A07434" w14:paraId="05F525C0" w14:textId="77777777" w:rsidTr="00CF7B84">
        <w:tc>
          <w:tcPr>
            <w:tcW w:w="7938" w:type="dxa"/>
          </w:tcPr>
          <w:p w14:paraId="7752D982" w14:textId="77777777" w:rsidR="00A07434" w:rsidRDefault="00A07434" w:rsidP="00CF7B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Spory zbiorowe</w:t>
            </w:r>
          </w:p>
        </w:tc>
        <w:tc>
          <w:tcPr>
            <w:tcW w:w="1560" w:type="dxa"/>
          </w:tcPr>
          <w:p w14:paraId="406F3947" w14:textId="738E7E37" w:rsidR="00A07434" w:rsidRDefault="00A07434" w:rsidP="00CF7B84">
            <w:pPr>
              <w:spacing w:after="12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A07434" w14:paraId="1FC5E5E4" w14:textId="77777777" w:rsidTr="00CF7B84">
        <w:tc>
          <w:tcPr>
            <w:tcW w:w="7938" w:type="dxa"/>
          </w:tcPr>
          <w:p w14:paraId="28B5D8C5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hAnsi="Corbel"/>
                <w:b/>
                <w:sz w:val="24"/>
                <w:szCs w:val="24"/>
              </w:rPr>
              <w:t>Razem</w:t>
            </w:r>
          </w:p>
        </w:tc>
        <w:tc>
          <w:tcPr>
            <w:tcW w:w="1560" w:type="dxa"/>
          </w:tcPr>
          <w:p w14:paraId="6349C2E0" w14:textId="77777777" w:rsidR="00A07434" w:rsidRPr="00D92A42" w:rsidRDefault="00A07434" w:rsidP="00CF7B84">
            <w:pPr>
              <w:spacing w:after="12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6</w:t>
            </w:r>
            <w:r w:rsidRPr="00D92A42">
              <w:rPr>
                <w:rFonts w:ascii="Corbel" w:hAnsi="Corbel"/>
                <w:b/>
                <w:sz w:val="24"/>
                <w:szCs w:val="24"/>
              </w:rPr>
              <w:t>0 godz.</w:t>
            </w:r>
          </w:p>
        </w:tc>
      </w:tr>
    </w:tbl>
    <w:p w14:paraId="06111F7E" w14:textId="77777777" w:rsidR="00A07434" w:rsidRPr="009C54AE" w:rsidRDefault="00A07434" w:rsidP="00A07434">
      <w:pPr>
        <w:spacing w:after="0" w:line="240" w:lineRule="auto"/>
        <w:rPr>
          <w:rFonts w:ascii="Corbel" w:hAnsi="Corbel"/>
          <w:sz w:val="24"/>
          <w:szCs w:val="24"/>
        </w:rPr>
      </w:pPr>
    </w:p>
    <w:p w14:paraId="59F1D912" w14:textId="77777777" w:rsidR="00A07434" w:rsidRPr="001B59B6" w:rsidRDefault="00A07434" w:rsidP="00A0743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B59B6">
        <w:rPr>
          <w:rFonts w:ascii="Corbel" w:hAnsi="Corbel"/>
          <w:sz w:val="24"/>
          <w:szCs w:val="24"/>
        </w:rPr>
        <w:t xml:space="preserve">Problematyka ćwiczeń audytoryjnych </w:t>
      </w:r>
    </w:p>
    <w:tbl>
      <w:tblPr>
        <w:tblStyle w:val="Tabela-Siatka"/>
        <w:tblW w:w="9498" w:type="dxa"/>
        <w:tblInd w:w="108" w:type="dxa"/>
        <w:tblLook w:val="04A0" w:firstRow="1" w:lastRow="0" w:firstColumn="1" w:lastColumn="0" w:noHBand="0" w:noVBand="1"/>
      </w:tblPr>
      <w:tblGrid>
        <w:gridCol w:w="7938"/>
        <w:gridCol w:w="1560"/>
      </w:tblGrid>
      <w:tr w:rsidR="00A07434" w:rsidRPr="00D92A42" w14:paraId="69DFE714" w14:textId="77777777" w:rsidTr="00CF7B84">
        <w:trPr>
          <w:trHeight w:val="731"/>
        </w:trPr>
        <w:tc>
          <w:tcPr>
            <w:tcW w:w="7938" w:type="dxa"/>
          </w:tcPr>
          <w:p w14:paraId="2E217F80" w14:textId="77777777" w:rsidR="00A07434" w:rsidRPr="00D92A42" w:rsidRDefault="00A07434" w:rsidP="00CF7B84">
            <w:pPr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b/>
                <w:sz w:val="24"/>
                <w:szCs w:val="24"/>
              </w:rPr>
              <w:t>Treść merytoryczna</w:t>
            </w:r>
          </w:p>
        </w:tc>
        <w:tc>
          <w:tcPr>
            <w:tcW w:w="1560" w:type="dxa"/>
          </w:tcPr>
          <w:p w14:paraId="562523EC" w14:textId="77777777" w:rsidR="00A07434" w:rsidRPr="00D92A42" w:rsidRDefault="00A07434" w:rsidP="00CF7B84">
            <w:pPr>
              <w:spacing w:after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eastAsia="Cambria" w:hAnsi="Corbel"/>
                <w:b/>
                <w:sz w:val="24"/>
                <w:szCs w:val="24"/>
              </w:rPr>
              <w:t>Liczba godzin</w:t>
            </w:r>
          </w:p>
        </w:tc>
      </w:tr>
      <w:tr w:rsidR="00A07434" w:rsidRPr="00D92A42" w14:paraId="14F5083A" w14:textId="77777777" w:rsidTr="00CF7B84">
        <w:tc>
          <w:tcPr>
            <w:tcW w:w="9498" w:type="dxa"/>
            <w:gridSpan w:val="2"/>
          </w:tcPr>
          <w:p w14:paraId="4DB0DC02" w14:textId="77777777" w:rsidR="00A07434" w:rsidRPr="00D92A42" w:rsidRDefault="00A07434" w:rsidP="00CF7B84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hAnsi="Corbel"/>
                <w:b/>
                <w:sz w:val="24"/>
                <w:szCs w:val="24"/>
              </w:rPr>
              <w:t>Semestr zimowy:</w:t>
            </w:r>
          </w:p>
        </w:tc>
      </w:tr>
      <w:tr w:rsidR="00A07434" w:rsidRPr="00D92A42" w14:paraId="07D7A474" w14:textId="77777777" w:rsidTr="00CF7B84">
        <w:tc>
          <w:tcPr>
            <w:tcW w:w="7938" w:type="dxa"/>
          </w:tcPr>
          <w:p w14:paraId="17496833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Pojęcie, funkcje i zasady prawa pracy.</w:t>
            </w:r>
          </w:p>
        </w:tc>
        <w:tc>
          <w:tcPr>
            <w:tcW w:w="1560" w:type="dxa"/>
          </w:tcPr>
          <w:p w14:paraId="762F18CF" w14:textId="77777777" w:rsidR="00A07434" w:rsidRPr="00D92A42" w:rsidRDefault="00A07434" w:rsidP="00CF7B84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A07434" w:rsidRPr="00D92A42" w14:paraId="0B89E706" w14:textId="77777777" w:rsidTr="00CF7B84">
        <w:trPr>
          <w:trHeight w:val="389"/>
        </w:trPr>
        <w:tc>
          <w:tcPr>
            <w:tcW w:w="7938" w:type="dxa"/>
          </w:tcPr>
          <w:p w14:paraId="76CCB54D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Źródła prawa pracy.</w:t>
            </w:r>
          </w:p>
        </w:tc>
        <w:tc>
          <w:tcPr>
            <w:tcW w:w="1560" w:type="dxa"/>
          </w:tcPr>
          <w:p w14:paraId="26544FE6" w14:textId="77777777" w:rsidR="00A07434" w:rsidRPr="00D92A42" w:rsidRDefault="00A07434" w:rsidP="00CF7B84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A07434" w:rsidRPr="00D92A42" w14:paraId="62C2ACDA" w14:textId="77777777" w:rsidTr="00CF7B84">
        <w:tc>
          <w:tcPr>
            <w:tcW w:w="7938" w:type="dxa"/>
          </w:tcPr>
          <w:p w14:paraId="44709B0F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Stosunek pracy:</w:t>
            </w:r>
          </w:p>
          <w:p w14:paraId="2EF96C09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- ogólna charakterystyka, pojęcie pracownika i pracodawcy,</w:t>
            </w:r>
          </w:p>
          <w:p w14:paraId="31B26A17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- stosunek pracy a zatrudnienie cywilnoprawne,</w:t>
            </w:r>
          </w:p>
          <w:p w14:paraId="249CBF83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- podstawy nawiązania stosunku pracy z uwzględnieniem powołania, mianowania, wyboru i spółdzielczej umowy o pracę,</w:t>
            </w:r>
          </w:p>
          <w:p w14:paraId="2C6BBF2F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- modyfikacja, rozwiązanie i wygaśnięcie stosunku pracy,</w:t>
            </w:r>
          </w:p>
          <w:p w14:paraId="3C924990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- roszczenia związane z niezgodnym z prawem rozwiązania stosunku pracy,</w:t>
            </w:r>
          </w:p>
          <w:p w14:paraId="531CEAD5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- procedura zwolnień grupowych,</w:t>
            </w:r>
          </w:p>
          <w:p w14:paraId="1769DF33" w14:textId="3288AA15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 xml:space="preserve">- </w:t>
            </w:r>
            <w:r>
              <w:rPr>
                <w:rFonts w:ascii="Corbel" w:hAnsi="Corbel"/>
                <w:sz w:val="24"/>
                <w:szCs w:val="24"/>
              </w:rPr>
              <w:t>praca zdalna</w:t>
            </w:r>
            <w:r w:rsidRPr="00D92A42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14:paraId="53A457A1" w14:textId="77777777" w:rsidR="00A07434" w:rsidRPr="00D92A42" w:rsidRDefault="00A07434" w:rsidP="00CF7B84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12 godz.</w:t>
            </w:r>
          </w:p>
        </w:tc>
      </w:tr>
      <w:tr w:rsidR="00A07434" w:rsidRPr="00D92A42" w14:paraId="587A25E9" w14:textId="77777777" w:rsidTr="00CF7B84">
        <w:tc>
          <w:tcPr>
            <w:tcW w:w="7938" w:type="dxa"/>
          </w:tcPr>
          <w:p w14:paraId="616E2094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Samodzielne sporządzanie oświadczeń woli w zakresie nawiązania i rozwiązania stosunku pracy.</w:t>
            </w:r>
          </w:p>
        </w:tc>
        <w:tc>
          <w:tcPr>
            <w:tcW w:w="1560" w:type="dxa"/>
          </w:tcPr>
          <w:p w14:paraId="58E4B17E" w14:textId="77777777" w:rsidR="00A07434" w:rsidRPr="00D92A42" w:rsidRDefault="00A07434" w:rsidP="00CF7B84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A07434" w:rsidRPr="00D92A42" w14:paraId="663F8DF2" w14:textId="77777777" w:rsidTr="00CF7B84">
        <w:tc>
          <w:tcPr>
            <w:tcW w:w="7938" w:type="dxa"/>
          </w:tcPr>
          <w:p w14:paraId="610D2E24" w14:textId="77777777" w:rsidR="00A07434" w:rsidRPr="00D92A42" w:rsidRDefault="00A07434" w:rsidP="00CF7B84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Wynagrodzenie za pracę.</w:t>
            </w:r>
          </w:p>
        </w:tc>
        <w:tc>
          <w:tcPr>
            <w:tcW w:w="1560" w:type="dxa"/>
          </w:tcPr>
          <w:p w14:paraId="51AFF464" w14:textId="77777777" w:rsidR="00A07434" w:rsidRPr="00D92A42" w:rsidRDefault="00A07434" w:rsidP="00CF7B84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A07434" w:rsidRPr="00D92A42" w14:paraId="08FFEBF9" w14:textId="77777777" w:rsidTr="00CF7B84">
        <w:tc>
          <w:tcPr>
            <w:tcW w:w="7938" w:type="dxa"/>
          </w:tcPr>
          <w:p w14:paraId="2F357327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lastRenderedPageBreak/>
              <w:t>Przeciwdziałanie mobbingowi i dyskryminacji w zatrudnieniu.</w:t>
            </w:r>
          </w:p>
        </w:tc>
        <w:tc>
          <w:tcPr>
            <w:tcW w:w="1560" w:type="dxa"/>
          </w:tcPr>
          <w:p w14:paraId="308F6AC6" w14:textId="77777777" w:rsidR="00A07434" w:rsidRPr="00D92A42" w:rsidRDefault="00A07434" w:rsidP="00CF7B84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A07434" w:rsidRPr="00D92A42" w14:paraId="396A612E" w14:textId="77777777" w:rsidTr="00CF7B84">
        <w:tc>
          <w:tcPr>
            <w:tcW w:w="7938" w:type="dxa"/>
          </w:tcPr>
          <w:p w14:paraId="5D0C7237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Podstawowe obowiązki pracodawcy i pracownika:</w:t>
            </w:r>
          </w:p>
          <w:p w14:paraId="4186A21D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- dokumentacja pracownicza, świadectwo pracy,</w:t>
            </w:r>
          </w:p>
          <w:p w14:paraId="65060F38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- pracowniczy zakaz konkurencji,</w:t>
            </w:r>
          </w:p>
          <w:p w14:paraId="3482CBA2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- podnoszenie kwalifikacji zawodowych.</w:t>
            </w:r>
          </w:p>
        </w:tc>
        <w:tc>
          <w:tcPr>
            <w:tcW w:w="1560" w:type="dxa"/>
          </w:tcPr>
          <w:p w14:paraId="18CADC19" w14:textId="77777777" w:rsidR="00A07434" w:rsidRPr="00D92A42" w:rsidRDefault="00A07434" w:rsidP="00CF7B84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3 godz.</w:t>
            </w:r>
          </w:p>
        </w:tc>
      </w:tr>
      <w:tr w:rsidR="00A07434" w:rsidRPr="00D92A42" w14:paraId="266CC37E" w14:textId="77777777" w:rsidTr="00CF7B84">
        <w:tc>
          <w:tcPr>
            <w:tcW w:w="7938" w:type="dxa"/>
          </w:tcPr>
          <w:p w14:paraId="411F0118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Odpowiedzialność porządkowa i dyscyplinarna pracowników.</w:t>
            </w:r>
          </w:p>
        </w:tc>
        <w:tc>
          <w:tcPr>
            <w:tcW w:w="1560" w:type="dxa"/>
          </w:tcPr>
          <w:p w14:paraId="5D79D853" w14:textId="77777777" w:rsidR="00A07434" w:rsidRPr="00D92A42" w:rsidRDefault="00A07434" w:rsidP="00CF7B84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Pr="00D92A4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:rsidRPr="00D92A42" w14:paraId="1C2BB99E" w14:textId="77777777" w:rsidTr="00CF7B84">
        <w:tc>
          <w:tcPr>
            <w:tcW w:w="7938" w:type="dxa"/>
          </w:tcPr>
          <w:p w14:paraId="35947C5C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Odpowiedzialność materialna pracowników.</w:t>
            </w:r>
          </w:p>
        </w:tc>
        <w:tc>
          <w:tcPr>
            <w:tcW w:w="1560" w:type="dxa"/>
          </w:tcPr>
          <w:p w14:paraId="1C73A91F" w14:textId="77777777" w:rsidR="00A07434" w:rsidRPr="00D92A42" w:rsidRDefault="00A07434" w:rsidP="00CF7B84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A07434" w:rsidRPr="00D92A42" w14:paraId="18A55D24" w14:textId="77777777" w:rsidTr="00CF7B84">
        <w:tc>
          <w:tcPr>
            <w:tcW w:w="7938" w:type="dxa"/>
          </w:tcPr>
          <w:p w14:paraId="547CB472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Pisemne sprawdzenie wiedzy.</w:t>
            </w:r>
          </w:p>
        </w:tc>
        <w:tc>
          <w:tcPr>
            <w:tcW w:w="1560" w:type="dxa"/>
          </w:tcPr>
          <w:p w14:paraId="4F234F48" w14:textId="77777777" w:rsidR="00A07434" w:rsidRPr="00D92A42" w:rsidRDefault="00A07434" w:rsidP="00CF7B84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1 godz.</w:t>
            </w:r>
          </w:p>
        </w:tc>
      </w:tr>
      <w:tr w:rsidR="00A07434" w:rsidRPr="00D92A42" w14:paraId="76AF091F" w14:textId="77777777" w:rsidTr="00CF7B84">
        <w:tc>
          <w:tcPr>
            <w:tcW w:w="9498" w:type="dxa"/>
            <w:gridSpan w:val="2"/>
          </w:tcPr>
          <w:p w14:paraId="1AF2FBB5" w14:textId="77777777" w:rsidR="00A07434" w:rsidRPr="00D92A42" w:rsidRDefault="00A07434" w:rsidP="00CF7B84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hAnsi="Corbel"/>
                <w:b/>
                <w:sz w:val="24"/>
                <w:szCs w:val="24"/>
              </w:rPr>
              <w:t>Semestr letni:</w:t>
            </w:r>
          </w:p>
        </w:tc>
      </w:tr>
      <w:tr w:rsidR="00A07434" w:rsidRPr="00D92A42" w14:paraId="2B69F126" w14:textId="77777777" w:rsidTr="00CF7B84">
        <w:tc>
          <w:tcPr>
            <w:tcW w:w="7938" w:type="dxa"/>
          </w:tcPr>
          <w:p w14:paraId="33FDD735" w14:textId="77777777" w:rsidR="00A07434" w:rsidRPr="00D92A42" w:rsidRDefault="00A07434" w:rsidP="00CF7B84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Czas pracy</w:t>
            </w:r>
          </w:p>
        </w:tc>
        <w:tc>
          <w:tcPr>
            <w:tcW w:w="1560" w:type="dxa"/>
          </w:tcPr>
          <w:p w14:paraId="2C35EA4A" w14:textId="77777777" w:rsidR="00A07434" w:rsidRPr="00D92A42" w:rsidRDefault="00A07434" w:rsidP="00CF7B84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4 godz.</w:t>
            </w:r>
          </w:p>
        </w:tc>
      </w:tr>
      <w:tr w:rsidR="00A07434" w:rsidRPr="00D92A42" w14:paraId="6A17ECF4" w14:textId="77777777" w:rsidTr="00CF7B84">
        <w:tc>
          <w:tcPr>
            <w:tcW w:w="7938" w:type="dxa"/>
          </w:tcPr>
          <w:p w14:paraId="1A551799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Urlopy pracownicze</w:t>
            </w:r>
          </w:p>
        </w:tc>
        <w:tc>
          <w:tcPr>
            <w:tcW w:w="1560" w:type="dxa"/>
          </w:tcPr>
          <w:p w14:paraId="4D77056C" w14:textId="77777777" w:rsidR="00A07434" w:rsidRPr="00D92A42" w:rsidRDefault="00A07434" w:rsidP="00CF7B84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A07434" w:rsidRPr="00D92A42" w14:paraId="6BCB4911" w14:textId="77777777" w:rsidTr="00CF7B84">
        <w:tc>
          <w:tcPr>
            <w:tcW w:w="7938" w:type="dxa"/>
          </w:tcPr>
          <w:p w14:paraId="32EA3BFC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Uprawnienia pracowników związane z rodzicielstwem</w:t>
            </w:r>
          </w:p>
        </w:tc>
        <w:tc>
          <w:tcPr>
            <w:tcW w:w="1560" w:type="dxa"/>
          </w:tcPr>
          <w:p w14:paraId="5F0C093D" w14:textId="77777777" w:rsidR="00A07434" w:rsidRPr="00D92A42" w:rsidRDefault="00A07434" w:rsidP="00CF7B84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A07434" w:rsidRPr="00D92A42" w14:paraId="01A5CAF9" w14:textId="77777777" w:rsidTr="00CF7B84">
        <w:tc>
          <w:tcPr>
            <w:tcW w:w="7938" w:type="dxa"/>
          </w:tcPr>
          <w:p w14:paraId="70BEFE32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Ochrona pracowników  młodocianych i zatrudnianie dzieci.</w:t>
            </w:r>
          </w:p>
        </w:tc>
        <w:tc>
          <w:tcPr>
            <w:tcW w:w="1560" w:type="dxa"/>
          </w:tcPr>
          <w:p w14:paraId="6A2AA917" w14:textId="77777777" w:rsidR="00A07434" w:rsidRPr="00D92A42" w:rsidRDefault="00A07434" w:rsidP="00CF7B84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2 </w:t>
            </w:r>
            <w:r w:rsidRPr="00D92A42">
              <w:rPr>
                <w:rFonts w:ascii="Corbel" w:hAnsi="Corbel"/>
                <w:sz w:val="24"/>
                <w:szCs w:val="24"/>
              </w:rPr>
              <w:t>godz.</w:t>
            </w:r>
          </w:p>
        </w:tc>
      </w:tr>
      <w:tr w:rsidR="00A07434" w:rsidRPr="00D92A42" w14:paraId="239A92CB" w14:textId="77777777" w:rsidTr="00CF7B84">
        <w:tc>
          <w:tcPr>
            <w:tcW w:w="7938" w:type="dxa"/>
          </w:tcPr>
          <w:p w14:paraId="50687059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Wykroczenia przeciwko prawo pracowniczym.</w:t>
            </w:r>
          </w:p>
        </w:tc>
        <w:tc>
          <w:tcPr>
            <w:tcW w:w="1560" w:type="dxa"/>
          </w:tcPr>
          <w:p w14:paraId="51AAE185" w14:textId="77777777" w:rsidR="00A07434" w:rsidRPr="00D92A42" w:rsidRDefault="00A07434" w:rsidP="00CF7B84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Pr="00D92A4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A07434" w:rsidRPr="00D92A42" w14:paraId="38721A5C" w14:textId="77777777" w:rsidTr="00CF7B84">
        <w:tc>
          <w:tcPr>
            <w:tcW w:w="7938" w:type="dxa"/>
          </w:tcPr>
          <w:p w14:paraId="7BFE49AA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Przygotowanie wybranych pism procesowych z zakresu prawa pracy</w:t>
            </w:r>
          </w:p>
        </w:tc>
        <w:tc>
          <w:tcPr>
            <w:tcW w:w="1560" w:type="dxa"/>
          </w:tcPr>
          <w:p w14:paraId="655CE961" w14:textId="77777777" w:rsidR="00A07434" w:rsidRPr="00D92A42" w:rsidRDefault="00A07434" w:rsidP="00CF7B84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 </w:t>
            </w:r>
            <w:r w:rsidRPr="00D92A42">
              <w:rPr>
                <w:rFonts w:ascii="Corbel" w:hAnsi="Corbel"/>
                <w:sz w:val="24"/>
                <w:szCs w:val="24"/>
              </w:rPr>
              <w:t>godz.</w:t>
            </w:r>
          </w:p>
        </w:tc>
      </w:tr>
      <w:tr w:rsidR="00A07434" w:rsidRPr="00D92A42" w14:paraId="18149F8C" w14:textId="77777777" w:rsidTr="00CF7B84">
        <w:tc>
          <w:tcPr>
            <w:tcW w:w="7938" w:type="dxa"/>
          </w:tcPr>
          <w:p w14:paraId="0C6A1963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Wybrane zagadnienia z zakresu zbiorowego prawa pracy:</w:t>
            </w:r>
          </w:p>
          <w:p w14:paraId="5D5C95E6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- układy zbiorowe pracy,</w:t>
            </w:r>
          </w:p>
          <w:p w14:paraId="43EF7577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- rozwiązywanie sporów zbiorowych,</w:t>
            </w:r>
          </w:p>
          <w:p w14:paraId="547A390F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- pojęcie, tryb i tworzenie organizacji związkowych,</w:t>
            </w:r>
          </w:p>
          <w:p w14:paraId="6FEBE4B0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- pojęcie, tryb i tworzenie organizacji pracodawców,</w:t>
            </w:r>
          </w:p>
          <w:p w14:paraId="47B137E3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- rady pracownicze – tworzenie i kompetencje.</w:t>
            </w:r>
          </w:p>
        </w:tc>
        <w:tc>
          <w:tcPr>
            <w:tcW w:w="1560" w:type="dxa"/>
          </w:tcPr>
          <w:p w14:paraId="74B9D45B" w14:textId="77777777" w:rsidR="00A07434" w:rsidRPr="00D92A42" w:rsidRDefault="00A07434" w:rsidP="00CF7B84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15 </w:t>
            </w:r>
            <w:r w:rsidRPr="00D92A42">
              <w:rPr>
                <w:rFonts w:ascii="Corbel" w:hAnsi="Corbel"/>
                <w:sz w:val="24"/>
                <w:szCs w:val="24"/>
              </w:rPr>
              <w:t>godz.</w:t>
            </w:r>
          </w:p>
        </w:tc>
      </w:tr>
      <w:tr w:rsidR="00A07434" w:rsidRPr="00D92A42" w14:paraId="1DC59307" w14:textId="77777777" w:rsidTr="00CF7B84">
        <w:tc>
          <w:tcPr>
            <w:tcW w:w="7938" w:type="dxa"/>
          </w:tcPr>
          <w:p w14:paraId="6A397454" w14:textId="77777777" w:rsidR="00A07434" w:rsidRPr="00D92A42" w:rsidRDefault="00A07434" w:rsidP="00CF7B8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Pisemne sprawdzanie wiedzy.</w:t>
            </w:r>
          </w:p>
        </w:tc>
        <w:tc>
          <w:tcPr>
            <w:tcW w:w="1560" w:type="dxa"/>
          </w:tcPr>
          <w:p w14:paraId="3930BCBE" w14:textId="77777777" w:rsidR="00A07434" w:rsidRPr="00D92A42" w:rsidRDefault="00A07434" w:rsidP="00CF7B84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hAnsi="Corbel"/>
                <w:sz w:val="24"/>
                <w:szCs w:val="24"/>
              </w:rPr>
              <w:t>1 godz.</w:t>
            </w:r>
          </w:p>
        </w:tc>
      </w:tr>
      <w:tr w:rsidR="00A07434" w:rsidRPr="00D92A42" w14:paraId="12337DE2" w14:textId="77777777" w:rsidTr="00CF7B84">
        <w:tc>
          <w:tcPr>
            <w:tcW w:w="7938" w:type="dxa"/>
          </w:tcPr>
          <w:p w14:paraId="3FA62A64" w14:textId="77777777" w:rsidR="00A07434" w:rsidRPr="00D92A42" w:rsidRDefault="00A07434" w:rsidP="00CF7B84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hAnsi="Corbel"/>
                <w:b/>
                <w:sz w:val="24"/>
                <w:szCs w:val="24"/>
              </w:rPr>
              <w:t>Razem</w:t>
            </w:r>
          </w:p>
        </w:tc>
        <w:tc>
          <w:tcPr>
            <w:tcW w:w="1560" w:type="dxa"/>
          </w:tcPr>
          <w:p w14:paraId="64B516AB" w14:textId="77777777" w:rsidR="00A07434" w:rsidRPr="00D92A42" w:rsidRDefault="00A07434" w:rsidP="00CF7B84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D92A42">
              <w:rPr>
                <w:rFonts w:ascii="Corbel" w:hAnsi="Corbel"/>
                <w:b/>
                <w:sz w:val="24"/>
                <w:szCs w:val="24"/>
              </w:rPr>
              <w:t>60 godzin.</w:t>
            </w:r>
          </w:p>
        </w:tc>
      </w:tr>
    </w:tbl>
    <w:p w14:paraId="5C70FFD2" w14:textId="77777777" w:rsidR="00A07434" w:rsidRDefault="00A07434" w:rsidP="00A0743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130862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35836C" w14:textId="77777777" w:rsidR="00A07434" w:rsidRPr="009C54AE" w:rsidRDefault="00A07434" w:rsidP="00A0743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6FFAEC2" w14:textId="77777777" w:rsidR="00A07434" w:rsidRDefault="00A07434" w:rsidP="00A0743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E0313A" w14:textId="77777777" w:rsidR="00A07434" w:rsidRDefault="00A07434" w:rsidP="00A07434">
      <w:pPr>
        <w:spacing w:after="0" w:line="240" w:lineRule="auto"/>
        <w:jc w:val="both"/>
        <w:rPr>
          <w:rFonts w:eastAsia="Cambria"/>
          <w:sz w:val="24"/>
          <w:szCs w:val="24"/>
        </w:rPr>
      </w:pPr>
      <w:r w:rsidRPr="00BE1954">
        <w:rPr>
          <w:rFonts w:eastAsia="Cambria"/>
          <w:sz w:val="24"/>
          <w:szCs w:val="24"/>
        </w:rPr>
        <w:t>Wykład</w:t>
      </w:r>
      <w:r>
        <w:rPr>
          <w:rFonts w:eastAsia="Cambria"/>
          <w:sz w:val="24"/>
          <w:szCs w:val="24"/>
        </w:rPr>
        <w:t xml:space="preserve"> konwersatoryjny</w:t>
      </w:r>
      <w:r w:rsidRPr="00BE1954">
        <w:rPr>
          <w:rFonts w:eastAsia="Cambria"/>
          <w:sz w:val="24"/>
          <w:szCs w:val="24"/>
        </w:rPr>
        <w:t>, dyskusja,</w:t>
      </w:r>
      <w:r>
        <w:rPr>
          <w:rFonts w:eastAsia="Cambria"/>
          <w:sz w:val="24"/>
          <w:szCs w:val="24"/>
        </w:rPr>
        <w:t xml:space="preserve"> debata,</w:t>
      </w:r>
      <w:r w:rsidRPr="00BE1954">
        <w:rPr>
          <w:rFonts w:eastAsia="Cambria"/>
          <w:sz w:val="24"/>
          <w:szCs w:val="24"/>
        </w:rPr>
        <w:t xml:space="preserve"> rozwiązywanie kazusów</w:t>
      </w:r>
      <w:r>
        <w:rPr>
          <w:rFonts w:eastAsia="Cambria"/>
          <w:sz w:val="24"/>
          <w:szCs w:val="24"/>
        </w:rPr>
        <w:t>, sporządzanie pism procesowych.</w:t>
      </w:r>
    </w:p>
    <w:p w14:paraId="08CD555E" w14:textId="77777777" w:rsidR="00A07434" w:rsidRDefault="00A07434" w:rsidP="00A07434">
      <w:pPr>
        <w:spacing w:after="0" w:line="240" w:lineRule="auto"/>
        <w:jc w:val="both"/>
        <w:rPr>
          <w:rFonts w:eastAsia="Cambria"/>
          <w:sz w:val="24"/>
          <w:szCs w:val="24"/>
        </w:rPr>
      </w:pPr>
    </w:p>
    <w:p w14:paraId="48509BB7" w14:textId="77777777" w:rsidR="00A07434" w:rsidRPr="007E6F34" w:rsidRDefault="00A07434" w:rsidP="00A07434">
      <w:pPr>
        <w:rPr>
          <w:b/>
          <w:smallCaps/>
          <w:sz w:val="24"/>
          <w:szCs w:val="24"/>
        </w:rPr>
      </w:pPr>
      <w:r w:rsidRPr="007E6F34">
        <w:rPr>
          <w:rFonts w:eastAsia="Cambria"/>
          <w:sz w:val="24"/>
          <w:szCs w:val="24"/>
        </w:rPr>
        <w:t xml:space="preserve">Ćwiczenia: </w:t>
      </w:r>
      <w:r w:rsidRPr="007E6F34">
        <w:rPr>
          <w:sz w:val="24"/>
          <w:szCs w:val="24"/>
        </w:rPr>
        <w:t>Metody stosowane na ćwiczeniach: analiza przepisów prawnych z zakresu omawianej tematyki, kazusy, dyskusja</w:t>
      </w:r>
      <w:r w:rsidRPr="007E6F34">
        <w:rPr>
          <w:b/>
          <w:smallCaps/>
          <w:sz w:val="24"/>
          <w:szCs w:val="24"/>
        </w:rPr>
        <w:t xml:space="preserve">, </w:t>
      </w:r>
      <w:r w:rsidRPr="007E6F34">
        <w:rPr>
          <w:sz w:val="24"/>
          <w:szCs w:val="24"/>
        </w:rPr>
        <w:t>metody kształcenia na odległość.</w:t>
      </w:r>
    </w:p>
    <w:p w14:paraId="57728788" w14:textId="77777777" w:rsidR="00A07434" w:rsidRPr="009C54AE" w:rsidRDefault="00A07434" w:rsidP="00A0743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5FC65441" w14:textId="77777777" w:rsidR="00A07434" w:rsidRPr="009C54AE" w:rsidRDefault="00A07434" w:rsidP="00A0743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9B3860" w14:textId="77777777" w:rsidR="00A07434" w:rsidRPr="009C54AE" w:rsidRDefault="00A07434" w:rsidP="00A0743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1BCE90E5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A07434" w:rsidRPr="009C54AE" w14:paraId="4DC4F63D" w14:textId="77777777" w:rsidTr="00CF7B84">
        <w:tc>
          <w:tcPr>
            <w:tcW w:w="1985" w:type="dxa"/>
            <w:vAlign w:val="center"/>
          </w:tcPr>
          <w:p w14:paraId="5E9968BF" w14:textId="77777777" w:rsidR="00A07434" w:rsidRPr="009C54AE" w:rsidRDefault="00A07434" w:rsidP="00CF7B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528" w:type="dxa"/>
            <w:vAlign w:val="center"/>
          </w:tcPr>
          <w:p w14:paraId="3E545322" w14:textId="77777777" w:rsidR="00A07434" w:rsidRPr="009C54AE" w:rsidRDefault="00A07434" w:rsidP="00CF7B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się </w:t>
            </w:r>
          </w:p>
          <w:p w14:paraId="440620D5" w14:textId="77777777" w:rsidR="00A07434" w:rsidRPr="009C54AE" w:rsidRDefault="00A07434" w:rsidP="00CF7B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A267148" w14:textId="77777777" w:rsidR="00A07434" w:rsidRPr="009C54AE" w:rsidRDefault="00A07434" w:rsidP="00CF7B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FD4B231" w14:textId="77777777" w:rsidR="00A07434" w:rsidRPr="009C54AE" w:rsidRDefault="00A07434" w:rsidP="00CF7B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07434" w:rsidRPr="009C54AE" w14:paraId="308DE3FD" w14:textId="77777777" w:rsidTr="00CF7B84">
        <w:tc>
          <w:tcPr>
            <w:tcW w:w="1985" w:type="dxa"/>
          </w:tcPr>
          <w:p w14:paraId="1827667E" w14:textId="77777777" w:rsidR="00A07434" w:rsidRPr="00AE3520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3520">
              <w:rPr>
                <w:rFonts w:ascii="Corbel" w:hAnsi="Corbel"/>
                <w:b w:val="0"/>
                <w:szCs w:val="24"/>
              </w:rPr>
              <w:t>ek_ 01-13</w:t>
            </w:r>
          </w:p>
        </w:tc>
        <w:tc>
          <w:tcPr>
            <w:tcW w:w="5528" w:type="dxa"/>
          </w:tcPr>
          <w:p w14:paraId="3A93AB91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Pr="00850352">
              <w:rPr>
                <w:rFonts w:ascii="Corbel" w:hAnsi="Corbel"/>
                <w:sz w:val="24"/>
                <w:szCs w:val="24"/>
              </w:rPr>
              <w:t xml:space="preserve">gzamin, </w:t>
            </w:r>
            <w:r>
              <w:rPr>
                <w:rFonts w:ascii="Corbel" w:hAnsi="Corbel"/>
                <w:sz w:val="24"/>
                <w:szCs w:val="24"/>
              </w:rPr>
              <w:t>p</w:t>
            </w:r>
            <w:r w:rsidRPr="00850352">
              <w:rPr>
                <w:rFonts w:ascii="Corbel" w:hAnsi="Corbel"/>
                <w:sz w:val="24"/>
                <w:szCs w:val="24"/>
              </w:rPr>
              <w:t>isemne sprawdzenie wiedzy</w:t>
            </w:r>
          </w:p>
        </w:tc>
        <w:tc>
          <w:tcPr>
            <w:tcW w:w="2126" w:type="dxa"/>
          </w:tcPr>
          <w:p w14:paraId="4E29B191" w14:textId="77777777" w:rsidR="00A07434" w:rsidRPr="00AE3520" w:rsidRDefault="00A07434" w:rsidP="00CF7B8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E3520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A07434" w:rsidRPr="009C54AE" w14:paraId="07214AA5" w14:textId="77777777" w:rsidTr="00CF7B84">
        <w:tc>
          <w:tcPr>
            <w:tcW w:w="1985" w:type="dxa"/>
          </w:tcPr>
          <w:p w14:paraId="4E70325B" w14:textId="77777777" w:rsidR="00A07434" w:rsidRPr="00AE3520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3520">
              <w:rPr>
                <w:rFonts w:ascii="Corbel" w:hAnsi="Corbel"/>
                <w:b w:val="0"/>
                <w:szCs w:val="24"/>
              </w:rPr>
              <w:t>Ek_ 14,15</w:t>
            </w:r>
          </w:p>
        </w:tc>
        <w:tc>
          <w:tcPr>
            <w:tcW w:w="5528" w:type="dxa"/>
          </w:tcPr>
          <w:p w14:paraId="4148B7E8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850352">
              <w:rPr>
                <w:rFonts w:ascii="Corbel" w:hAnsi="Corbel"/>
                <w:sz w:val="24"/>
                <w:szCs w:val="24"/>
              </w:rPr>
              <w:t>ozwiązywanie kazusów</w:t>
            </w:r>
          </w:p>
        </w:tc>
        <w:tc>
          <w:tcPr>
            <w:tcW w:w="2126" w:type="dxa"/>
          </w:tcPr>
          <w:p w14:paraId="1DC419DF" w14:textId="77777777" w:rsidR="00A07434" w:rsidRPr="00AE3520" w:rsidRDefault="00A07434" w:rsidP="00CF7B84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  <w:szCs w:val="24"/>
              </w:rPr>
            </w:pPr>
            <w:r w:rsidRPr="00AE352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A07434" w:rsidRPr="009C54AE" w14:paraId="346A97C5" w14:textId="77777777" w:rsidTr="00CF7B84">
        <w:tc>
          <w:tcPr>
            <w:tcW w:w="1985" w:type="dxa"/>
          </w:tcPr>
          <w:p w14:paraId="23394C1F" w14:textId="77777777" w:rsidR="00A07434" w:rsidRPr="00AE3520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3520">
              <w:rPr>
                <w:rFonts w:ascii="Corbel" w:hAnsi="Corbel"/>
                <w:b w:val="0"/>
                <w:szCs w:val="24"/>
              </w:rPr>
              <w:t>EK_16</w:t>
            </w:r>
          </w:p>
        </w:tc>
        <w:tc>
          <w:tcPr>
            <w:tcW w:w="5528" w:type="dxa"/>
          </w:tcPr>
          <w:p w14:paraId="682A133B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Pr="00850352">
              <w:rPr>
                <w:rFonts w:ascii="Corbel" w:hAnsi="Corbel"/>
                <w:sz w:val="24"/>
                <w:szCs w:val="24"/>
              </w:rPr>
              <w:t xml:space="preserve">gzamin, </w:t>
            </w:r>
            <w:r>
              <w:rPr>
                <w:rFonts w:ascii="Corbel" w:hAnsi="Corbel"/>
                <w:sz w:val="24"/>
                <w:szCs w:val="24"/>
              </w:rPr>
              <w:t>p</w:t>
            </w:r>
            <w:r w:rsidRPr="00850352">
              <w:rPr>
                <w:rFonts w:ascii="Corbel" w:hAnsi="Corbel"/>
                <w:sz w:val="24"/>
                <w:szCs w:val="24"/>
              </w:rPr>
              <w:t xml:space="preserve">isemne sprawdzenie wiedzy, </w:t>
            </w:r>
            <w:r>
              <w:rPr>
                <w:rFonts w:ascii="Corbel" w:hAnsi="Corbel"/>
                <w:sz w:val="24"/>
                <w:szCs w:val="24"/>
              </w:rPr>
              <w:t>d</w:t>
            </w:r>
            <w:r w:rsidRPr="00850352">
              <w:rPr>
                <w:rFonts w:ascii="Corbel" w:hAnsi="Corbel"/>
                <w:sz w:val="24"/>
                <w:szCs w:val="24"/>
              </w:rPr>
              <w:t>yskusja, obserwacja w trakcie zajęć</w:t>
            </w:r>
          </w:p>
        </w:tc>
        <w:tc>
          <w:tcPr>
            <w:tcW w:w="2126" w:type="dxa"/>
          </w:tcPr>
          <w:p w14:paraId="3130B3B3" w14:textId="77777777" w:rsidR="00A07434" w:rsidRPr="00AE3520" w:rsidRDefault="00A07434" w:rsidP="00CF7B84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  <w:szCs w:val="24"/>
              </w:rPr>
            </w:pPr>
            <w:r w:rsidRPr="00AE3520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A07434" w:rsidRPr="009C54AE" w14:paraId="5EF9BD4E" w14:textId="77777777" w:rsidTr="00CF7B84">
        <w:tc>
          <w:tcPr>
            <w:tcW w:w="1985" w:type="dxa"/>
          </w:tcPr>
          <w:p w14:paraId="784D2DD0" w14:textId="77777777" w:rsidR="00A07434" w:rsidRPr="00AE3520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3520">
              <w:rPr>
                <w:rFonts w:ascii="Corbel" w:hAnsi="Corbel"/>
                <w:b w:val="0"/>
                <w:szCs w:val="24"/>
              </w:rPr>
              <w:t>EK_17</w:t>
            </w:r>
          </w:p>
        </w:tc>
        <w:tc>
          <w:tcPr>
            <w:tcW w:w="5528" w:type="dxa"/>
          </w:tcPr>
          <w:p w14:paraId="43E38F2E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 w:rsidRPr="00850352">
              <w:rPr>
                <w:rFonts w:ascii="Corbel" w:hAnsi="Corbel"/>
                <w:sz w:val="24"/>
                <w:szCs w:val="24"/>
              </w:rPr>
              <w:t xml:space="preserve">debata, </w:t>
            </w:r>
            <w:r>
              <w:rPr>
                <w:rFonts w:ascii="Corbel" w:hAnsi="Corbel"/>
                <w:sz w:val="24"/>
                <w:szCs w:val="24"/>
              </w:rPr>
              <w:t>r</w:t>
            </w:r>
            <w:r w:rsidRPr="00850352">
              <w:rPr>
                <w:rFonts w:ascii="Corbel" w:hAnsi="Corbel"/>
                <w:sz w:val="24"/>
                <w:szCs w:val="24"/>
              </w:rPr>
              <w:t xml:space="preserve">ozwiązywanie </w:t>
            </w:r>
            <w:r>
              <w:rPr>
                <w:rFonts w:ascii="Corbel" w:hAnsi="Corbel"/>
                <w:sz w:val="24"/>
                <w:szCs w:val="24"/>
              </w:rPr>
              <w:t>ka</w:t>
            </w:r>
            <w:r w:rsidRPr="00850352">
              <w:rPr>
                <w:rFonts w:ascii="Corbel" w:hAnsi="Corbel"/>
                <w:sz w:val="24"/>
                <w:szCs w:val="24"/>
              </w:rPr>
              <w:t xml:space="preserve">zusów, </w:t>
            </w:r>
            <w:r>
              <w:rPr>
                <w:rFonts w:ascii="Corbel" w:hAnsi="Corbel"/>
                <w:sz w:val="24"/>
                <w:szCs w:val="24"/>
              </w:rPr>
              <w:t>s</w:t>
            </w:r>
            <w:r w:rsidRPr="00850352">
              <w:rPr>
                <w:rFonts w:ascii="Corbel" w:hAnsi="Corbel"/>
                <w:sz w:val="24"/>
                <w:szCs w:val="24"/>
              </w:rPr>
              <w:t>porządzanie pism procesowych</w:t>
            </w:r>
          </w:p>
        </w:tc>
        <w:tc>
          <w:tcPr>
            <w:tcW w:w="2126" w:type="dxa"/>
          </w:tcPr>
          <w:p w14:paraId="0BF8B30D" w14:textId="77777777" w:rsidR="00A07434" w:rsidRPr="00AE3520" w:rsidRDefault="00A07434" w:rsidP="00CF7B84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  <w:szCs w:val="24"/>
              </w:rPr>
            </w:pPr>
            <w:r w:rsidRPr="00AE352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A07434" w:rsidRPr="009C54AE" w14:paraId="37CF1AAB" w14:textId="77777777" w:rsidTr="00CF7B84">
        <w:tc>
          <w:tcPr>
            <w:tcW w:w="1985" w:type="dxa"/>
          </w:tcPr>
          <w:p w14:paraId="2DE05365" w14:textId="77777777" w:rsidR="00A07434" w:rsidRPr="00AE3520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3520">
              <w:rPr>
                <w:rFonts w:ascii="Corbel" w:hAnsi="Corbel"/>
                <w:b w:val="0"/>
                <w:szCs w:val="24"/>
              </w:rPr>
              <w:t>EK_18</w:t>
            </w:r>
          </w:p>
        </w:tc>
        <w:tc>
          <w:tcPr>
            <w:tcW w:w="5528" w:type="dxa"/>
          </w:tcPr>
          <w:p w14:paraId="11EC1F6A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Pr="00850352">
              <w:rPr>
                <w:rFonts w:ascii="Corbel" w:hAnsi="Corbel"/>
                <w:sz w:val="24"/>
                <w:szCs w:val="24"/>
              </w:rPr>
              <w:t xml:space="preserve">yskusja, </w:t>
            </w:r>
            <w:r>
              <w:rPr>
                <w:rFonts w:ascii="Corbel" w:hAnsi="Corbel"/>
                <w:sz w:val="24"/>
                <w:szCs w:val="24"/>
              </w:rPr>
              <w:t>s</w:t>
            </w:r>
            <w:r w:rsidRPr="00850352">
              <w:rPr>
                <w:rFonts w:ascii="Corbel" w:hAnsi="Corbel"/>
                <w:sz w:val="24"/>
                <w:szCs w:val="24"/>
              </w:rPr>
              <w:t>porządzanie pism procesowych</w:t>
            </w:r>
          </w:p>
        </w:tc>
        <w:tc>
          <w:tcPr>
            <w:tcW w:w="2126" w:type="dxa"/>
          </w:tcPr>
          <w:p w14:paraId="2A7DD131" w14:textId="77777777" w:rsidR="00A07434" w:rsidRPr="00AE3520" w:rsidRDefault="00A07434" w:rsidP="00CF7B84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  <w:szCs w:val="24"/>
              </w:rPr>
            </w:pPr>
            <w:r w:rsidRPr="00AE3520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A07434" w:rsidRPr="009C54AE" w14:paraId="2CF3B808" w14:textId="77777777" w:rsidTr="00CF7B84">
        <w:tc>
          <w:tcPr>
            <w:tcW w:w="1985" w:type="dxa"/>
          </w:tcPr>
          <w:p w14:paraId="1F3EF21B" w14:textId="77777777" w:rsidR="00A07434" w:rsidRPr="00AE3520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3520">
              <w:rPr>
                <w:rFonts w:ascii="Corbel" w:hAnsi="Corbel"/>
                <w:b w:val="0"/>
                <w:szCs w:val="24"/>
              </w:rPr>
              <w:t>EK_19</w:t>
            </w:r>
          </w:p>
        </w:tc>
        <w:tc>
          <w:tcPr>
            <w:tcW w:w="5528" w:type="dxa"/>
          </w:tcPr>
          <w:p w14:paraId="4CDAC36F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Pr="00850352">
              <w:rPr>
                <w:rFonts w:ascii="Corbel" w:hAnsi="Corbel"/>
                <w:sz w:val="24"/>
                <w:szCs w:val="24"/>
              </w:rPr>
              <w:t>yskusja, debata</w:t>
            </w:r>
          </w:p>
        </w:tc>
        <w:tc>
          <w:tcPr>
            <w:tcW w:w="2126" w:type="dxa"/>
          </w:tcPr>
          <w:p w14:paraId="7F885A0E" w14:textId="77777777" w:rsidR="00A07434" w:rsidRPr="00AE3520" w:rsidRDefault="00A07434" w:rsidP="00CF7B84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  <w:szCs w:val="24"/>
              </w:rPr>
            </w:pPr>
            <w:r w:rsidRPr="00AE352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A07434" w:rsidRPr="009C54AE" w14:paraId="478876AF" w14:textId="77777777" w:rsidTr="00CF7B84">
        <w:tc>
          <w:tcPr>
            <w:tcW w:w="1985" w:type="dxa"/>
          </w:tcPr>
          <w:p w14:paraId="1CE7E8F2" w14:textId="77777777" w:rsidR="00A07434" w:rsidRPr="00AE3520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3520">
              <w:rPr>
                <w:rFonts w:ascii="Corbel" w:hAnsi="Corbel"/>
                <w:b w:val="0"/>
                <w:szCs w:val="24"/>
              </w:rPr>
              <w:t>EK_20</w:t>
            </w:r>
          </w:p>
        </w:tc>
        <w:tc>
          <w:tcPr>
            <w:tcW w:w="5528" w:type="dxa"/>
          </w:tcPr>
          <w:p w14:paraId="07E03DD2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</w:t>
            </w:r>
            <w:r w:rsidRPr="00850352">
              <w:rPr>
                <w:rFonts w:ascii="Corbel" w:hAnsi="Corbel"/>
                <w:sz w:val="24"/>
                <w:szCs w:val="24"/>
              </w:rPr>
              <w:t>gzamin, pisemne sprawdzenie wiedzy</w:t>
            </w:r>
          </w:p>
        </w:tc>
        <w:tc>
          <w:tcPr>
            <w:tcW w:w="2126" w:type="dxa"/>
          </w:tcPr>
          <w:p w14:paraId="40B053B7" w14:textId="77777777" w:rsidR="00A07434" w:rsidRPr="00AE3520" w:rsidRDefault="00A07434" w:rsidP="00CF7B84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  <w:szCs w:val="24"/>
              </w:rPr>
            </w:pPr>
            <w:r w:rsidRPr="00AE3520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A07434" w:rsidRPr="009C54AE" w14:paraId="2A7AB5C5" w14:textId="77777777" w:rsidTr="00CF7B84">
        <w:tc>
          <w:tcPr>
            <w:tcW w:w="1985" w:type="dxa"/>
          </w:tcPr>
          <w:p w14:paraId="593E044B" w14:textId="77777777" w:rsidR="00A07434" w:rsidRPr="00AE3520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3520">
              <w:rPr>
                <w:rFonts w:ascii="Corbel" w:hAnsi="Corbel"/>
                <w:b w:val="0"/>
                <w:szCs w:val="24"/>
              </w:rPr>
              <w:t>EK_21</w:t>
            </w:r>
          </w:p>
        </w:tc>
        <w:tc>
          <w:tcPr>
            <w:tcW w:w="5528" w:type="dxa"/>
          </w:tcPr>
          <w:p w14:paraId="3B37A097" w14:textId="77777777" w:rsidR="00A07434" w:rsidRPr="00850352" w:rsidRDefault="00A07434" w:rsidP="00CF7B84">
            <w:pPr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850352">
              <w:rPr>
                <w:rFonts w:ascii="Corbel" w:hAnsi="Corbel"/>
                <w:sz w:val="24"/>
                <w:szCs w:val="24"/>
              </w:rPr>
              <w:t>porządzanie pism procesowych, obserwacja w trakcie zajęć</w:t>
            </w:r>
          </w:p>
        </w:tc>
        <w:tc>
          <w:tcPr>
            <w:tcW w:w="2126" w:type="dxa"/>
          </w:tcPr>
          <w:p w14:paraId="6018978C" w14:textId="77777777" w:rsidR="00A07434" w:rsidRPr="00AE3520" w:rsidRDefault="00A07434" w:rsidP="00CF7B84">
            <w:pPr>
              <w:pStyle w:val="Punktygwne"/>
              <w:spacing w:before="0" w:after="0"/>
              <w:ind w:firstLine="708"/>
              <w:rPr>
                <w:rFonts w:ascii="Corbel" w:hAnsi="Corbel"/>
                <w:b w:val="0"/>
                <w:szCs w:val="24"/>
              </w:rPr>
            </w:pPr>
            <w:r w:rsidRPr="00AE3520"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409C0D39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B42890" w14:textId="77777777" w:rsidR="00A07434" w:rsidRPr="009C54AE" w:rsidRDefault="00A07434" w:rsidP="00A0743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384E285" w14:textId="77777777" w:rsidR="00A07434" w:rsidRPr="009C54AE" w:rsidRDefault="00A07434" w:rsidP="00A0743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07434" w:rsidRPr="009C54AE" w14:paraId="5E1F6D3C" w14:textId="77777777" w:rsidTr="00CF7B84">
        <w:tc>
          <w:tcPr>
            <w:tcW w:w="9670" w:type="dxa"/>
          </w:tcPr>
          <w:p w14:paraId="5BF2E9B9" w14:textId="77777777" w:rsidR="00A07434" w:rsidRDefault="00A07434" w:rsidP="00CF7B84">
            <w:pPr>
              <w:rPr>
                <w:rFonts w:ascii="Corbel" w:hAnsi="Corbel"/>
                <w:sz w:val="24"/>
                <w:szCs w:val="24"/>
              </w:rPr>
            </w:pPr>
            <w:r w:rsidRPr="00AE3520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g</w:t>
            </w:r>
            <w:r w:rsidRPr="00AE3520">
              <w:rPr>
                <w:rFonts w:ascii="Corbel" w:hAnsi="Corbel"/>
                <w:sz w:val="24"/>
                <w:szCs w:val="24"/>
              </w:rPr>
              <w:t xml:space="preserve">zamin </w:t>
            </w:r>
            <w:r>
              <w:rPr>
                <w:rFonts w:ascii="Corbel" w:hAnsi="Corbel"/>
                <w:sz w:val="24"/>
                <w:szCs w:val="24"/>
              </w:rPr>
              <w:t>: Test wielokrotnego wyboru składający się z 30 pytań zamkniętych</w:t>
            </w:r>
          </w:p>
          <w:p w14:paraId="10FD3D25" w14:textId="77777777" w:rsidR="00A07434" w:rsidRPr="004E46CB" w:rsidRDefault="00A07434" w:rsidP="00CF7B84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Zaliczenie z oceną: ustalenie oceny zaliczeniowej na podstawie ocen cząstkowych (uzyskanych z pisemnego sprawdzenia wiedzy oraz aktywności studenta w trakcie ćwiczeń_.</w:t>
            </w:r>
          </w:p>
        </w:tc>
      </w:tr>
    </w:tbl>
    <w:p w14:paraId="76AE8ADC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1201A0" w14:textId="77777777" w:rsidR="00A07434" w:rsidRPr="009C54AE" w:rsidRDefault="00A07434" w:rsidP="00A0743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AD51996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A07434" w:rsidRPr="009C54AE" w14:paraId="452B693C" w14:textId="77777777" w:rsidTr="00CF7B84">
        <w:tc>
          <w:tcPr>
            <w:tcW w:w="4962" w:type="dxa"/>
            <w:vAlign w:val="center"/>
          </w:tcPr>
          <w:p w14:paraId="6C436DC0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1D64BEB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07434" w:rsidRPr="009C54AE" w14:paraId="60DBD23B" w14:textId="77777777" w:rsidTr="00CF7B84">
        <w:tc>
          <w:tcPr>
            <w:tcW w:w="4962" w:type="dxa"/>
          </w:tcPr>
          <w:p w14:paraId="2D710E2C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z </w:t>
            </w:r>
            <w:r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5396C9F" w14:textId="77777777" w:rsidR="00A07434" w:rsidRDefault="00A07434" w:rsidP="00CF7B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 60 godz.</w:t>
            </w:r>
          </w:p>
          <w:p w14:paraId="67090A44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 60 godz.</w:t>
            </w:r>
          </w:p>
        </w:tc>
      </w:tr>
      <w:tr w:rsidR="00A07434" w:rsidRPr="009C54AE" w14:paraId="2DD83BA1" w14:textId="77777777" w:rsidTr="00CF7B84">
        <w:tc>
          <w:tcPr>
            <w:tcW w:w="4962" w:type="dxa"/>
          </w:tcPr>
          <w:p w14:paraId="6C1D011D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2FC0B404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EC6C84F" w14:textId="77777777" w:rsidR="00A07434" w:rsidRDefault="00A07434" w:rsidP="00CF7B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Konsultacje 2 godz.</w:t>
            </w:r>
          </w:p>
          <w:p w14:paraId="7AFF43C8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1 godz.</w:t>
            </w:r>
          </w:p>
        </w:tc>
      </w:tr>
      <w:tr w:rsidR="00A07434" w:rsidRPr="009C54AE" w14:paraId="7791BA4E" w14:textId="77777777" w:rsidTr="00CF7B84">
        <w:tc>
          <w:tcPr>
            <w:tcW w:w="4962" w:type="dxa"/>
          </w:tcPr>
          <w:p w14:paraId="5B745F96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A83DE01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FE87E0A" w14:textId="77777777" w:rsidR="00A07434" w:rsidRDefault="00A07434" w:rsidP="00CF7B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zajęć 37 godz.</w:t>
            </w:r>
          </w:p>
          <w:p w14:paraId="25382FE2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egzaminu 50 godz.</w:t>
            </w:r>
          </w:p>
        </w:tc>
      </w:tr>
      <w:tr w:rsidR="00A07434" w:rsidRPr="009C54AE" w14:paraId="4707ED4B" w14:textId="77777777" w:rsidTr="00CF7B84">
        <w:tc>
          <w:tcPr>
            <w:tcW w:w="4962" w:type="dxa"/>
          </w:tcPr>
          <w:p w14:paraId="2CA52DEF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7DFFD5E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210 godz.</w:t>
            </w:r>
          </w:p>
        </w:tc>
      </w:tr>
      <w:tr w:rsidR="00A07434" w:rsidRPr="009C54AE" w14:paraId="0D2A077F" w14:textId="77777777" w:rsidTr="00CF7B84">
        <w:tc>
          <w:tcPr>
            <w:tcW w:w="4962" w:type="dxa"/>
          </w:tcPr>
          <w:p w14:paraId="1627308A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87DCCE3" w14:textId="77777777" w:rsidR="00A07434" w:rsidRPr="009C54AE" w:rsidRDefault="00A07434" w:rsidP="00CF7B8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 punktów</w:t>
            </w:r>
          </w:p>
        </w:tc>
      </w:tr>
    </w:tbl>
    <w:p w14:paraId="206E3D53" w14:textId="77777777" w:rsidR="00A07434" w:rsidRPr="009C54AE" w:rsidRDefault="00A07434" w:rsidP="00A0743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03356BE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939CB4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ZAWODOWE W RAMACH PRZEDMIOTU</w:t>
      </w:r>
    </w:p>
    <w:p w14:paraId="15EF6B87" w14:textId="77777777" w:rsidR="00A07434" w:rsidRPr="009C54AE" w:rsidRDefault="00A07434" w:rsidP="00A0743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A07434" w:rsidRPr="009C54AE" w14:paraId="1D7B6A6D" w14:textId="77777777" w:rsidTr="00CF7B84">
        <w:trPr>
          <w:trHeight w:val="397"/>
        </w:trPr>
        <w:tc>
          <w:tcPr>
            <w:tcW w:w="3544" w:type="dxa"/>
          </w:tcPr>
          <w:p w14:paraId="1CFCCE1F" w14:textId="77777777" w:rsidR="00A07434" w:rsidRPr="009C54AE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97C37F5" w14:textId="77777777" w:rsidR="00A07434" w:rsidRPr="009C54AE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A07434" w:rsidRPr="009C54AE" w14:paraId="12EBFC63" w14:textId="77777777" w:rsidTr="00CF7B84">
        <w:trPr>
          <w:trHeight w:val="397"/>
        </w:trPr>
        <w:tc>
          <w:tcPr>
            <w:tcW w:w="3544" w:type="dxa"/>
          </w:tcPr>
          <w:p w14:paraId="22AEA8D2" w14:textId="77777777" w:rsidR="00A07434" w:rsidRPr="009C54AE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18F563C" w14:textId="77777777" w:rsidR="00A07434" w:rsidRPr="009C54AE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dotyczy </w:t>
            </w:r>
          </w:p>
        </w:tc>
      </w:tr>
    </w:tbl>
    <w:p w14:paraId="023E2B79" w14:textId="77777777" w:rsidR="00A07434" w:rsidRPr="009C54AE" w:rsidRDefault="00A07434" w:rsidP="00A0743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6167BB4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47946B74" w14:textId="77777777" w:rsidR="00A07434" w:rsidRPr="009C54AE" w:rsidRDefault="00A07434" w:rsidP="00A0743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07434" w:rsidRPr="009C54AE" w14:paraId="5FF58350" w14:textId="77777777" w:rsidTr="00CF7B84">
        <w:trPr>
          <w:trHeight w:val="397"/>
        </w:trPr>
        <w:tc>
          <w:tcPr>
            <w:tcW w:w="7513" w:type="dxa"/>
          </w:tcPr>
          <w:p w14:paraId="23EB216D" w14:textId="77777777" w:rsidR="00A07434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E6E15BD" w14:textId="77777777" w:rsidR="00A07434" w:rsidRDefault="00A07434" w:rsidP="00CF7B84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14:paraId="30449D8C" w14:textId="77777777" w:rsidR="00A07434" w:rsidRPr="001B59B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B59B6">
              <w:rPr>
                <w:rFonts w:ascii="Corbel" w:hAnsi="Corbel"/>
                <w:b w:val="0"/>
                <w:smallCaps w:val="0"/>
                <w:szCs w:val="24"/>
              </w:rPr>
              <w:t>Aktualne wydania poniższych pozycji:</w:t>
            </w:r>
          </w:p>
          <w:p w14:paraId="535CCBF1" w14:textId="77777777" w:rsidR="00A07434" w:rsidRPr="001B59B6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A08AC5A" w14:textId="77777777" w:rsidR="00A07434" w:rsidRPr="001B59B6" w:rsidRDefault="00A07434" w:rsidP="00CF7B84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1B59B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Teresa Liszcz „Prawo pracy”</w:t>
            </w:r>
          </w:p>
          <w:p w14:paraId="29C8BD55" w14:textId="77777777" w:rsidR="00A07434" w:rsidRPr="001B59B6" w:rsidRDefault="00A07434" w:rsidP="00CF7B84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1B59B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Ludwik Florek „Prawo pracy”</w:t>
            </w:r>
          </w:p>
          <w:p w14:paraId="1514280B" w14:textId="77777777" w:rsidR="00A07434" w:rsidRPr="001B59B6" w:rsidRDefault="00A07434" w:rsidP="00CF7B84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1B59B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Krzysztof W. Baran (pod red.) „Prawo pracy i ubezpieczeń społecznych </w:t>
            </w:r>
          </w:p>
          <w:p w14:paraId="4150F062" w14:textId="77777777" w:rsidR="00A07434" w:rsidRDefault="00A07434" w:rsidP="00CF7B84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1B59B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Jakub Stelina (pod. red) „Prawo pracy”</w:t>
            </w:r>
          </w:p>
          <w:p w14:paraId="23CF3A1F" w14:textId="77777777" w:rsidR="00A07434" w:rsidRPr="009C54AE" w:rsidRDefault="00A07434" w:rsidP="00A07434">
            <w:pPr>
              <w:pStyle w:val="Punktygwne"/>
              <w:spacing w:before="0" w:after="0"/>
              <w:ind w:left="72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A07434" w:rsidRPr="009C54AE" w14:paraId="1CB6CE9D" w14:textId="77777777" w:rsidTr="00CF7B84">
        <w:trPr>
          <w:trHeight w:val="397"/>
        </w:trPr>
        <w:tc>
          <w:tcPr>
            <w:tcW w:w="7513" w:type="dxa"/>
          </w:tcPr>
          <w:p w14:paraId="68BB7BE9" w14:textId="77777777" w:rsidR="00A07434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B8D9067" w14:textId="77777777" w:rsidR="00A07434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00E9BBCE" w14:textId="77777777" w:rsidR="00A07434" w:rsidRPr="00850352" w:rsidRDefault="00A07434" w:rsidP="00CF7B84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50352">
              <w:rPr>
                <w:rFonts w:ascii="Corbel" w:hAnsi="Corbel"/>
                <w:b w:val="0"/>
                <w:smallCaps w:val="0"/>
                <w:szCs w:val="24"/>
              </w:rPr>
              <w:t>Zbigniew Hajn „Zbiorowe prawo pracy. Zarys sytemu”</w:t>
            </w:r>
          </w:p>
          <w:p w14:paraId="21D66F08" w14:textId="77777777" w:rsidR="00A07434" w:rsidRPr="00850352" w:rsidRDefault="00A07434" w:rsidP="00CF7B84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50352">
              <w:rPr>
                <w:rFonts w:ascii="Corbel" w:hAnsi="Corbel"/>
                <w:b w:val="0"/>
                <w:smallCaps w:val="0"/>
                <w:szCs w:val="24"/>
              </w:rPr>
              <w:t>Inietta Jedrasik-Jankowska  „Pojęcie i konstrukcje prawne ubezpieczenia społecznego”</w:t>
            </w:r>
          </w:p>
          <w:p w14:paraId="3A6E4B4B" w14:textId="77777777" w:rsidR="00A07434" w:rsidRPr="00850352" w:rsidRDefault="00A07434" w:rsidP="00CF7B84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50352">
              <w:rPr>
                <w:rFonts w:ascii="Corbel" w:hAnsi="Corbel"/>
                <w:b w:val="0"/>
                <w:smallCaps w:val="0"/>
                <w:szCs w:val="24"/>
              </w:rPr>
              <w:t>Krzysztof W. Baran (pod red.) „System Prawa Pracy”</w:t>
            </w:r>
          </w:p>
          <w:p w14:paraId="344B42DE" w14:textId="77777777" w:rsidR="00A07434" w:rsidRDefault="00A07434" w:rsidP="00CF7B84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Jerzy Wratny, Krzysztof Walczak ( pod red.) „Zbiorowe prawo pracy. Komentarz”</w:t>
            </w:r>
          </w:p>
          <w:p w14:paraId="46510CE0" w14:textId="77777777" w:rsidR="00A07434" w:rsidRDefault="00A07434" w:rsidP="00CF7B84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Aneta Kowalczyk,” Pojęcie i skutki prawne zasady reprezentatywności związków zawodowych w prawie polskim”</w:t>
            </w:r>
          </w:p>
          <w:p w14:paraId="2E67B921" w14:textId="77777777" w:rsidR="00A07434" w:rsidRPr="00850352" w:rsidRDefault="00A07434" w:rsidP="00CF7B84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Aneta Kowalczyk, „ Pojęcie sporu zbiorowego oraz pokojowe metody jego rozwiązywania w prawie polski”</w:t>
            </w:r>
          </w:p>
          <w:p w14:paraId="5C35F2F7" w14:textId="77777777" w:rsidR="00A07434" w:rsidRPr="00850352" w:rsidRDefault="00A07434" w:rsidP="00CF7B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C21318E" w14:textId="77777777" w:rsidR="00A07434" w:rsidRPr="009C54AE" w:rsidRDefault="00A07434" w:rsidP="00A0743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76EA3B" w14:textId="77777777" w:rsidR="00A07434" w:rsidRPr="009C54AE" w:rsidRDefault="00A07434" w:rsidP="00A0743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04A483" w14:textId="77777777" w:rsidR="00A07434" w:rsidRPr="009C54AE" w:rsidRDefault="00A07434" w:rsidP="00A07434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EB7E7F1" w14:textId="77777777" w:rsidR="00A07434" w:rsidRPr="00B169DF" w:rsidRDefault="00A0743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sectPr w:rsidR="00A07434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715FAC" w14:textId="77777777" w:rsidR="005E71B6" w:rsidRDefault="005E71B6" w:rsidP="00C16ABF">
      <w:pPr>
        <w:spacing w:after="0" w:line="240" w:lineRule="auto"/>
      </w:pPr>
      <w:r>
        <w:separator/>
      </w:r>
    </w:p>
  </w:endnote>
  <w:endnote w:type="continuationSeparator" w:id="0">
    <w:p w14:paraId="7286CA27" w14:textId="77777777" w:rsidR="005E71B6" w:rsidRDefault="005E71B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73DD40" w14:textId="77777777" w:rsidR="005E71B6" w:rsidRDefault="005E71B6" w:rsidP="00C16ABF">
      <w:pPr>
        <w:spacing w:after="0" w:line="240" w:lineRule="auto"/>
      </w:pPr>
      <w:r>
        <w:separator/>
      </w:r>
    </w:p>
  </w:footnote>
  <w:footnote w:type="continuationSeparator" w:id="0">
    <w:p w14:paraId="16564D1F" w14:textId="77777777" w:rsidR="005E71B6" w:rsidRDefault="005E71B6" w:rsidP="00C16ABF">
      <w:pPr>
        <w:spacing w:after="0" w:line="240" w:lineRule="auto"/>
      </w:pPr>
      <w:r>
        <w:continuationSeparator/>
      </w:r>
    </w:p>
  </w:footnote>
  <w:footnote w:id="1">
    <w:p w14:paraId="76280F93" w14:textId="77777777" w:rsidR="00A07434" w:rsidRDefault="00A07434" w:rsidP="00A0743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A64B6E"/>
    <w:multiLevelType w:val="hybridMultilevel"/>
    <w:tmpl w:val="1FB01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AC0E8E"/>
    <w:multiLevelType w:val="hybridMultilevel"/>
    <w:tmpl w:val="1FB01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4453119">
    <w:abstractNumId w:val="0"/>
  </w:num>
  <w:num w:numId="2" w16cid:durableId="1669357840">
    <w:abstractNumId w:val="2"/>
  </w:num>
  <w:num w:numId="3" w16cid:durableId="201386898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16AD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8709D"/>
    <w:rsid w:val="00192F37"/>
    <w:rsid w:val="001A70D2"/>
    <w:rsid w:val="001B774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1D9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25E6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E71B6"/>
    <w:rsid w:val="005F31D2"/>
    <w:rsid w:val="005F76A3"/>
    <w:rsid w:val="0061029B"/>
    <w:rsid w:val="00617230"/>
    <w:rsid w:val="00621CE1"/>
    <w:rsid w:val="00627FC9"/>
    <w:rsid w:val="00644EAD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531B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36FA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7434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26C5E"/>
    <w:rsid w:val="00D3397B"/>
    <w:rsid w:val="00D352C9"/>
    <w:rsid w:val="00D425B2"/>
    <w:rsid w:val="00D428D6"/>
    <w:rsid w:val="00D46C55"/>
    <w:rsid w:val="00D552B2"/>
    <w:rsid w:val="00D608D1"/>
    <w:rsid w:val="00D74119"/>
    <w:rsid w:val="00D8075B"/>
    <w:rsid w:val="00D8678B"/>
    <w:rsid w:val="00DA2114"/>
    <w:rsid w:val="00DA28D3"/>
    <w:rsid w:val="00DA47C3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8E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C4651-0E29-48D1-97A4-2B3EAD3D3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1391</Words>
  <Characters>8351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Piotr Tadla</cp:lastModifiedBy>
  <cp:revision>4</cp:revision>
  <cp:lastPrinted>2019-02-06T12:12:00Z</cp:lastPrinted>
  <dcterms:created xsi:type="dcterms:W3CDTF">2024-10-02T09:20:00Z</dcterms:created>
  <dcterms:modified xsi:type="dcterms:W3CDTF">2024-10-02T09:23:00Z</dcterms:modified>
</cp:coreProperties>
</file>